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83.820343017578" w:right="0" w:firstLine="0"/>
        <w:jc w:val="left"/>
        <w:rPr>
          <w:rFonts w:ascii="Arial" w:cs="Arial" w:eastAsia="Arial" w:hAnsi="Arial"/>
          <w:b w:val="0"/>
          <w:i w:val="0"/>
          <w:smallCaps w:val="0"/>
          <w:strike w:val="0"/>
          <w:color w:val="ababab"/>
          <w:sz w:val="16"/>
          <w:szCs w:val="16"/>
          <w:u w:val="none"/>
          <w:shd w:fill="auto" w:val="clear"/>
          <w:vertAlign w:val="baseline"/>
        </w:rPr>
        <w:sectPr>
          <w:pgSz w:h="16800" w:w="11780" w:orient="portrait"/>
          <w:pgMar w:bottom="366.47789001464844" w:top="526.32080078125" w:left="755.5003356933594" w:right="410.8935546875" w:header="0" w:footer="720"/>
          <w:pgNumType w:start="1"/>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18 – May 1, 1990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1"/>
          <w:smallCaps w:val="0"/>
          <w:strike w:val="0"/>
          <w:color w:val="000000"/>
          <w:sz w:val="58"/>
          <w:szCs w:val="58"/>
          <w:u w:val="none"/>
          <w:shd w:fill="auto" w:val="clear"/>
          <w:vertAlign w:val="baseline"/>
        </w:rPr>
      </w:pP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 </w:t>
      </w: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lasallitina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021484375" w:line="240" w:lineRule="auto"/>
        <w:ind w:left="0" w:right="0" w:firstLine="0"/>
        <w:jc w:val="center"/>
        <w:rPr>
          <w:rFonts w:ascii="Times" w:cs="Times" w:eastAsia="Times" w:hAnsi="Times"/>
          <w:b w:val="1"/>
          <w:i w:val="0"/>
          <w:smallCaps w:val="0"/>
          <w:strike w:val="0"/>
          <w:color w:val="000000"/>
          <w:sz w:val="29"/>
          <w:szCs w:val="29"/>
          <w:u w:val="none"/>
          <w:shd w:fill="auto" w:val="clear"/>
          <w:vertAlign w:val="baseline"/>
        </w:rPr>
      </w:pPr>
      <w:r w:rsidDel="00000000" w:rsidR="00000000" w:rsidRPr="00000000">
        <w:rPr>
          <w:rFonts w:ascii="Times" w:cs="Times" w:eastAsia="Times" w:hAnsi="Times"/>
          <w:b w:val="1"/>
          <w:i w:val="0"/>
          <w:smallCaps w:val="0"/>
          <w:strike w:val="0"/>
          <w:color w:val="000000"/>
          <w:sz w:val="29"/>
          <w:szCs w:val="29"/>
          <w:u w:val="none"/>
          <w:shd w:fill="auto" w:val="clear"/>
          <w:vertAlign w:val="baseline"/>
          <w:rtl w:val="0"/>
        </w:rPr>
        <w:t xml:space="preserve">18-17-D-45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789306640625"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LASALLIAN ASSOCIATION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40380859375"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(2/2)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7.80029296875" w:line="211.59411907196045" w:lineRule="auto"/>
        <w:ind w:left="18.966293334960938" w:right="144.595947265625" w:firstLine="235.32470703125"/>
        <w:jc w:val="both"/>
        <w:rPr>
          <w:rFonts w:ascii="Arial" w:cs="Arial" w:eastAsia="Arial" w:hAnsi="Arial"/>
          <w:b w:val="1"/>
          <w:i w:val="1"/>
          <w:smallCaps w:val="0"/>
          <w:strike w:val="0"/>
          <w:color w:val="000000"/>
          <w:sz w:val="22"/>
          <w:szCs w:val="22"/>
          <w:u w:val="none"/>
          <w:shd w:fill="auto" w:val="clear"/>
          <w:vertAlign w:val="baseline"/>
        </w:rPr>
      </w:pP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This article and the preceding one are part of a talk given by  the author, Francis P. Coughlin, an ex-Brother. He is at present  the Educational Coordinator for the St. Gabriels' Hall in  Audubon. The various headings are ours.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6.19873046875" w:line="240" w:lineRule="auto"/>
        <w:ind w:left="40.20652770996094" w:right="0" w:firstLine="0"/>
        <w:jc w:val="left"/>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The elements of Lasallian spirituality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200439453125" w:line="208.91665935516357" w:lineRule="auto"/>
        <w:ind w:left="42.42057800292969" w:right="152.550048828125" w:firstLine="192.8801727294922"/>
        <w:jc w:val="both"/>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I can only list and briefly comment on what I consider the  salient elements of Lasallian spirituality. Hopefully, they  could form future agenda for us.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2825927734375" w:line="208.04467678070068" w:lineRule="auto"/>
        <w:ind w:left="33.20487976074219" w:right="154.0081787109375" w:firstLine="195.45814514160156"/>
        <w:jc w:val="both"/>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The first element is a Spirit of Faith. We are not talking  about faith whereby we believe in God or the dogmas of the  Church. Having the Spirit of Faith is having a way of seeing  the world. It is a world view, a way of looking at ourselves  and. others, especially our schools and our students. It is a  way of knowing that the world has meaning, that appearan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912109375" w:line="206.7839241027832" w:lineRule="auto"/>
        <w:ind w:left="29.78790283203125" w:right="158.58642578125" w:firstLine="7.34375"/>
        <w:jc w:val="both"/>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ces both conceal and reveal the realities behind them. If we  see and comprehend the world, ourselves and our work in a  Spirit of Faith, we will go beyond seeing and comprehending  and we will begin responding in a Spirit of Faith.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8599853515625" w:line="208.15645694732666" w:lineRule="auto"/>
        <w:ind w:left="29.646530151367188" w:right="168.3306884765625" w:firstLine="187.2589111328125"/>
        <w:jc w:val="left"/>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The next four pieces flow from the Spirit of Faith, but they  are also the means by which we acquire it.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7359619140625" w:line="212.51521110534668" w:lineRule="auto"/>
        <w:ind w:left="23.1182861328125" w:right="178.5809326171875" w:firstLine="199.40460205078125"/>
        <w:jc w:val="left"/>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First - a profound respect and reverence for Holy Scrip ture, especially the New Testament. Without it there is no  Christian spirituality of any kind. We must read and assimi late it not just as human beings and Christians, but as tea chers. If read in this way it has new meanings for us.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8836669921875" w:line="207.7393627166748" w:lineRule="auto"/>
        <w:ind w:left="5.904998779296875" w:right="176.6583251953125" w:firstLine="207.40692138671875"/>
        <w:jc w:val="both"/>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Second - a great trust in the providence of God. This is  related to the unifying element ofLasallian spirituality. What  we do, our work is God's work. He will provide for it. We  trust that our best efforts will advance the work, and our  worst failures cannot destroy it. If he should decide the work  is finished, it's over, regardless of what we do. If it is to  continue, it will continue, regardless. It is a wonderfully  freeing sentiment. We do as much as we can as well as we  can, and then it's on him.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864013671875" w:line="204.8214054107666" w:lineRule="auto"/>
        <w:ind w:left="7.81097412109375" w:right="184.827880859375" w:firstLine="192.80540466308594"/>
        <w:jc w:val="both"/>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Third- a great attentivesness to the presence of God. The  practice of the presence of God is as old as Judaism and  perhaps as old as man. Much has been written on it over  thousands of years. Again, as with all the things we are  speaking about, De La Salle took this age old practice and  fitted it to the teacher and the classroom, and so made it  distinctively Lasallian.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2958984375" w:line="204.92318630218506" w:lineRule="auto"/>
        <w:ind w:left="0" w:right="190.31494140625" w:firstLine="197.26974487304688"/>
        <w:jc w:val="both"/>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Fouth- a devotion to prayer, especially to meditation, or  as the Brothers have traditionally called it, Mental prayer.  Again this is nothing new in the Christian or any other  tradition of spirituality, but De La Salle again brings it into  focus on the teacher.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1729431152344" w:line="240" w:lineRule="auto"/>
        <w:ind w:left="580.5524444580078"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571.9124603271484"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Via Aurelia, 476 – 00165 ROMA, Italia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7.720947265625" w:line="240" w:lineRule="auto"/>
        <w:ind w:left="170.5572509765625" w:right="0" w:firstLine="0"/>
        <w:jc w:val="left"/>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Zeal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16015625" w:line="207.64682292938232" w:lineRule="auto"/>
        <w:ind w:left="161.888427734375" w:right="6.234130859375" w:firstLine="194.16259765625"/>
        <w:jc w:val="both"/>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The next element is a Spirit of Zeal. Zeal may be an old  fashioned word, and perhaps an old fashioned virtue. A good  synonym may be love. Interestingly, I think, ( again, I have not  done my research) the word rarely occurs in De La Salle  without the adjective ardent. A burning, vigorous, strenuous,  (passionate?) zeal or love is what is called for. As the Spirit  ofFaith is a way of seeing, the Spirit of zeal is a way of doing.  Can you imagine grading your papers, preparing your les </w:t>
      </w:r>
      <w:r w:rsidDel="00000000" w:rsidR="00000000" w:rsidRPr="00000000">
        <w:drawing>
          <wp:anchor allowOverlap="1" behindDoc="0" distB="19050" distT="19050" distL="19050" distR="19050" hidden="0" layoutInCell="1" locked="0" relativeHeight="0" simplePos="0">
            <wp:simplePos x="0" y="0"/>
            <wp:positionH relativeFrom="column">
              <wp:posOffset>-3350982</wp:posOffset>
            </wp:positionH>
            <wp:positionV relativeFrom="paragraph">
              <wp:posOffset>54753</wp:posOffset>
            </wp:positionV>
            <wp:extent cx="6681133" cy="8927402"/>
            <wp:effectExtent b="0" l="0" r="0" t="0"/>
            <wp:wrapSquare wrapText="bothSides" distB="19050" distT="19050" distL="19050" distR="19050"/>
            <wp:docPr id="40" name="image39.png"/>
            <a:graphic>
              <a:graphicData uri="http://schemas.openxmlformats.org/drawingml/2006/picture">
                <pic:pic>
                  <pic:nvPicPr>
                    <pic:cNvPr id="0" name="image39.png"/>
                    <pic:cNvPicPr preferRelativeResize="0"/>
                  </pic:nvPicPr>
                  <pic:blipFill>
                    <a:blip r:embed="rId6"/>
                    <a:srcRect b="0" l="0" r="0" t="0"/>
                    <a:stretch>
                      <a:fillRect/>
                    </a:stretch>
                  </pic:blipFill>
                  <pic:spPr>
                    <a:xfrm>
                      <a:off x="0" y="0"/>
                      <a:ext cx="6681133" cy="8927402"/>
                    </a:xfrm>
                    <a:prstGeom prst="rect"/>
                    <a:ln/>
                  </pic:spPr>
                </pic:pic>
              </a:graphicData>
            </a:graphic>
          </wp:anchor>
        </w:drawing>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24609375" w:line="207.2545623779297" w:lineRule="auto"/>
        <w:ind w:left="140.032958984375" w:right="13.951416015625" w:firstLine="20.5596923828125"/>
        <w:jc w:val="both"/>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sons, attending faculty meetings with a passionate love?  That's what is called for. Remember that De La Salle was  not just a theoretician, he was a practitioner in the classroom.  He never asked his Bothers to do what he was not willing to  do himself. He knew he was asking his Brothers to devote  their whole lives to the schools. He realized they could not  perform their work unless they saw it in the light of faith and  did it with passionate love, nor can we. Much of what we all  do is routine, rote, attention to details, bookkeeping. It could  and does easily become drudgery, and we can and do easily  become drudges. Over the long haul we can become bored  and, worse still, boring. De La Salle's solution: passionate  love. At other times and other places it would be called elan,  panache. The renaissance man was characterized by sprez zatura, an apparent effortless grace. De La Salle would not  have found those words appropriate in his context. They  would not have carried for De La Salle the weighty signific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8232421875" w:line="204.31825160980225" w:lineRule="auto"/>
        <w:ind w:left="143.101806640625" w:right="46.38916015625" w:firstLine="0.62744140625"/>
        <w:jc w:val="left"/>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ance he wished to convey. And yet, they are words which very  much characterize him and his way of getting things done.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8948974609375" w:line="206.08952522277832" w:lineRule="auto"/>
        <w:ind w:left="137.152099609375" w:right="39.539794921875" w:firstLine="191.0205078125"/>
        <w:jc w:val="both"/>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The Spirit of Zeal is that element which infuses the spirit  of joy into that we are about. It saves us from the gloomy  religiosity which characterizes drudges and bores. It is a  simple, clearheaded devotion to duty, it always takes us that  extra mile, it gets the job done neatly, efficiently, completely.  It is a characteristic of the Lasallian school.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3.839111328125" w:line="240" w:lineRule="auto"/>
        <w:ind w:left="129.208984375" w:right="0" w:firstLine="0"/>
        <w:jc w:val="left"/>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The poor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979736328125" w:line="211.18889808654785" w:lineRule="auto"/>
        <w:ind w:left="123.2373046875" w:right="43.131103515625" w:firstLine="196.63330078125"/>
        <w:jc w:val="both"/>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The next element is a predilection, a preference, for the  poor. It was for the children of the poor and the working  classes that De La Salle established the Christian Schools. It  is a characteristic of the Lasallian school to show that pref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943359375" w:line="207.62536525726318" w:lineRule="auto"/>
        <w:ind w:left="103.9117431640625" w:right="40.97900390625" w:firstLine="15.697021484375"/>
        <w:jc w:val="both"/>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erence for the poor. It is easy to enter into a lengthy and  heated discussion of ''who are the poor?" I would urge all of  you to avoid that discussion. For our purposes it is useless.  Place yourself squarely in your school or your classroom.  Then ask yourself, ''who is poor"? If they are all poor, ask  yourself who is the poorest? You do not need an advanced  degree in anything to answer the question. It is probably the  ugliest, dumbest kid. Maybe the quietest or noisiest, maybe  the bi</w:t>
      </w:r>
      <w:r w:rsidDel="00000000" w:rsidR="00000000" w:rsidRPr="00000000">
        <w:rPr>
          <w:rFonts w:ascii="Cambria" w:cs="Cambria" w:eastAsia="Cambria" w:hAnsi="Cambria"/>
          <w:b w:val="1"/>
          <w:i w:val="0"/>
          <w:smallCaps w:val="0"/>
          <w:strike w:val="0"/>
          <w:color w:val="000000"/>
          <w:sz w:val="13"/>
          <w:szCs w:val="13"/>
          <w:u w:val="none"/>
          <w:shd w:fill="auto" w:val="clear"/>
          <w:vertAlign w:val="baseline"/>
          <w:rtl w:val="0"/>
        </w:rPr>
        <w:t xml:space="preserve">gg</w:t>
      </w: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est thug. Probably the most disadvantaged emotion ally, socially, educationally. The preference for these kids is  based not on feeling sorry or wanting to help. It is based on  a spirituality which calls on us to see beyond the appearance  and minister to the reality. Identify your own poor kids, zero  in on them and then give them the most and best you have to  give. That always has been and is the Lasallian way, pure and  simple. The spirituality consists is being tuned and disposed  to doing that.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9.7705078125" w:line="240" w:lineRule="auto"/>
        <w:ind w:left="110.29296875" w:right="0" w:firstLine="0"/>
        <w:jc w:val="left"/>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Openness to the signs of the times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35980224609375" w:line="205.6726884841919" w:lineRule="auto"/>
        <w:ind w:left="102.5885009765625" w:right="71.580810546875" w:firstLine="192.7874755859375"/>
        <w:jc w:val="both"/>
        <w:rPr>
          <w:rFonts w:ascii="Cambria" w:cs="Cambria" w:eastAsia="Cambria" w:hAnsi="Cambria"/>
          <w:b w:val="1"/>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i w:val="0"/>
          <w:smallCaps w:val="0"/>
          <w:strike w:val="0"/>
          <w:color w:val="000000"/>
          <w:sz w:val="20"/>
          <w:szCs w:val="20"/>
          <w:u w:val="none"/>
          <w:shd w:fill="auto" w:val="clear"/>
          <w:vertAlign w:val="baseline"/>
          <w:rtl w:val="0"/>
        </w:rPr>
        <w:t xml:space="preserve">The next element is not clearly stated anywhere by De La  Salle, but it emerges from his own life story and the 300 year  old life story of the Brothers. It is an openness to the signs of  the times. It is a disposition of attentiveness and watchfulness  to what is being asked of us. It is a disposition of attentiveness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4.68894958496094" w:line="240" w:lineRule="auto"/>
        <w:ind w:left="0" w:right="748.5278320312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0" w:right="795.108642578125" w:firstLine="0"/>
        <w:jc w:val="right"/>
        <w:rPr>
          <w:rFonts w:ascii="Arial" w:cs="Arial" w:eastAsia="Arial" w:hAnsi="Arial"/>
          <w:b w:val="0"/>
          <w:i w:val="0"/>
          <w:smallCaps w:val="0"/>
          <w:strike w:val="0"/>
          <w:color w:val="ababab"/>
          <w:sz w:val="16"/>
          <w:szCs w:val="16"/>
          <w:u w:val="none"/>
          <w:shd w:fill="auto" w:val="clear"/>
          <w:vertAlign w:val="baseline"/>
        </w:rPr>
        <w:sectPr>
          <w:type w:val="continuous"/>
          <w:pgSz w:h="16800" w:w="11780" w:orient="portrait"/>
          <w:pgMar w:bottom="366.47789001464844" w:top="526.32080078125" w:left="871.2874603271484" w:right="634.9462890625" w:header="0" w:footer="720"/>
          <w:cols w:equalWidth="0" w:num="2">
            <w:col w:space="0" w:w="5136.8829345703125"/>
            <w:col w:space="0" w:w="5136.8829345703125"/>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De La Salle Institute – Napa, CA – USA</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81.420440673828" w:right="0" w:firstLine="0"/>
        <w:jc w:val="left"/>
        <w:rPr>
          <w:rFonts w:ascii="Arial" w:cs="Arial" w:eastAsia="Arial" w:hAnsi="Arial"/>
          <w:b w:val="0"/>
          <w:i w:val="0"/>
          <w:smallCaps w:val="0"/>
          <w:strike w:val="0"/>
          <w:color w:val="ababab"/>
          <w:sz w:val="16"/>
          <w:szCs w:val="16"/>
          <w:u w:val="none"/>
          <w:shd w:fill="auto" w:val="clear"/>
          <w:vertAlign w:val="baseline"/>
        </w:rPr>
        <w:sectPr>
          <w:type w:val="continuous"/>
          <w:pgSz w:h="16800" w:w="11780" w:orient="portrait"/>
          <w:pgMar w:bottom="366.47789001464844" w:top="526.32080078125" w:left="755.5003356933594" w:right="410.8935546875" w:header="0" w:footer="720"/>
          <w:cols w:equalWidth="0" w:num="1">
            <w:col w:space="0" w:w="10613.60610961914"/>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18 – May 1, 1990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75927734375" w:line="209.84426021575928" w:lineRule="auto"/>
        <w:ind w:left="0" w:right="158.17626953125" w:firstLine="4.8396301269531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and watchfulness to what is being asked of us. It is an abiding  recognition and acceptance that all things change and that  there is a season for the change. It is sensitivity to the fact  that we change. It is acknowledgment that a 12 year old is  different from a 17 year old, that each child is different from  every other child, that we ourselves are different at different  times and in different ways. It is insight into the distinction  between the letter and the spirit of the law, but also the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236220" cy="7620"/>
            <wp:effectExtent b="0" l="0" r="0" t="0"/>
            <wp:docPr id="18" name="image18.png"/>
            <a:graphic>
              <a:graphicData uri="http://schemas.openxmlformats.org/drawingml/2006/picture">
                <pic:pic>
                  <pic:nvPicPr>
                    <pic:cNvPr id="0" name="image18.png"/>
                    <pic:cNvPicPr preferRelativeResize="0"/>
                  </pic:nvPicPr>
                  <pic:blipFill>
                    <a:blip r:embed="rId7"/>
                    <a:srcRect b="0" l="0" r="0" t="0"/>
                    <a:stretch>
                      <a:fillRect/>
                    </a:stretch>
                  </pic:blipFill>
                  <pic:spPr>
                    <a:xfrm>
                      <a:off x="0" y="0"/>
                      <a:ext cx="236220" cy="7620"/>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insight that because we are frail humans the letter is the  embodiment of the spirit and safeguards it. The spirit must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10668" cy="1524"/>
            <wp:effectExtent b="0" l="0" r="0" t="0"/>
            <wp:docPr id="17" name="image17.png"/>
            <a:graphic>
              <a:graphicData uri="http://schemas.openxmlformats.org/drawingml/2006/picture">
                <pic:pic>
                  <pic:nvPicPr>
                    <pic:cNvPr id="0" name="image17.png"/>
                    <pic:cNvPicPr preferRelativeResize="0"/>
                  </pic:nvPicPr>
                  <pic:blipFill>
                    <a:blip r:embed="rId8"/>
                    <a:srcRect b="0" l="0" r="0" t="0"/>
                    <a:stretch>
                      <a:fillRect/>
                    </a:stretch>
                  </pic:blipFill>
                  <pic:spPr>
                    <a:xfrm>
                      <a:off x="0" y="0"/>
                      <a:ext cx="10668"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be supreme always, but if the letter must be put aside it is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done carefully, not through faddishness, but through dis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cernment. It is the patience to accept that the mythologies  we live by today must give way. It is the wisdom to create new  mythologies to live by tomorrow.  </w:t>
      </w:r>
      <w:r w:rsidDel="00000000" w:rsidR="00000000" w:rsidRPr="00000000">
        <w:drawing>
          <wp:anchor allowOverlap="1" behindDoc="0" distB="19050" distT="19050" distL="19050" distR="19050" hidden="0" layoutInCell="1" locked="0" relativeHeight="0" simplePos="0">
            <wp:simplePos x="0" y="0"/>
            <wp:positionH relativeFrom="column">
              <wp:posOffset>2107374</wp:posOffset>
            </wp:positionH>
            <wp:positionV relativeFrom="paragraph">
              <wp:posOffset>94488</wp:posOffset>
            </wp:positionV>
            <wp:extent cx="964693" cy="632460"/>
            <wp:effectExtent b="0" l="0" r="0" t="0"/>
            <wp:wrapSquare wrapText="bothSides" distB="19050" distT="19050" distL="19050" distR="19050"/>
            <wp:docPr id="33" name="image42.png"/>
            <a:graphic>
              <a:graphicData uri="http://schemas.openxmlformats.org/drawingml/2006/picture">
                <pic:pic>
                  <pic:nvPicPr>
                    <pic:cNvPr id="0" name="image42.png"/>
                    <pic:cNvPicPr preferRelativeResize="0"/>
                  </pic:nvPicPr>
                  <pic:blipFill>
                    <a:blip r:embed="rId9"/>
                    <a:srcRect b="0" l="0" r="0" t="0"/>
                    <a:stretch>
                      <a:fillRect/>
                    </a:stretch>
                  </pic:blipFill>
                  <pic:spPr>
                    <a:xfrm>
                      <a:off x="0" y="0"/>
                      <a:ext cx="964693" cy="63246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42354</wp:posOffset>
            </wp:positionH>
            <wp:positionV relativeFrom="paragraph">
              <wp:posOffset>59563</wp:posOffset>
            </wp:positionV>
            <wp:extent cx="1801368" cy="1947672"/>
            <wp:effectExtent b="0" l="0" r="0" t="0"/>
            <wp:wrapSquare wrapText="bothSides" distB="19050" distT="19050" distL="19050" distR="19050"/>
            <wp:docPr id="32" name="image36.png"/>
            <a:graphic>
              <a:graphicData uri="http://schemas.openxmlformats.org/drawingml/2006/picture">
                <pic:pic>
                  <pic:nvPicPr>
                    <pic:cNvPr id="0" name="image36.png"/>
                    <pic:cNvPicPr preferRelativeResize="0"/>
                  </pic:nvPicPr>
                  <pic:blipFill>
                    <a:blip r:embed="rId10"/>
                    <a:srcRect b="0" l="0" r="0" t="0"/>
                    <a:stretch>
                      <a:fillRect/>
                    </a:stretch>
                  </pic:blipFill>
                  <pic:spPr>
                    <a:xfrm>
                      <a:off x="0" y="0"/>
                      <a:ext cx="1801368" cy="1947672"/>
                    </a:xfrm>
                    <a:prstGeom prst="rect"/>
                    <a:ln/>
                  </pic:spPr>
                </pic:pic>
              </a:graphicData>
            </a:graphic>
          </wp:anchor>
        </w:drawing>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0478515625" w:line="207.31919288635254" w:lineRule="auto"/>
        <w:ind w:left="15.98236083984375" w:right="157.0416259765625" w:hanging="3.8000488281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This is a difficult element ofLasallian spirituality to articu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late. Openness is a pretty neutral word, but the implications  are by no means neutral. The implications of openness are  clearly related to the unknown and to vulnerability. Not an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19812" cy="1524"/>
            <wp:effectExtent b="0" l="0" r="0" t="0"/>
            <wp:docPr id="12" name="image12.png"/>
            <a:graphic>
              <a:graphicData uri="http://schemas.openxmlformats.org/drawingml/2006/picture">
                <pic:pic>
                  <pic:nvPicPr>
                    <pic:cNvPr id="0" name="image12.png"/>
                    <pic:cNvPicPr preferRelativeResize="0"/>
                  </pic:nvPicPr>
                  <pic:blipFill>
                    <a:blip r:embed="rId11"/>
                    <a:srcRect b="0" l="0" r="0" t="0"/>
                    <a:stretch>
                      <a:fillRect/>
                    </a:stretch>
                  </pic:blipFill>
                  <pic:spPr>
                    <a:xfrm>
                      <a:off x="0" y="0"/>
                      <a:ext cx="19812"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192024" cy="42672"/>
            <wp:effectExtent b="0" l="0" r="0" t="0"/>
            <wp:docPr id="36" name="image34.png"/>
            <a:graphic>
              <a:graphicData uri="http://schemas.openxmlformats.org/drawingml/2006/picture">
                <pic:pic>
                  <pic:nvPicPr>
                    <pic:cNvPr id="0" name="image34.png"/>
                    <pic:cNvPicPr preferRelativeResize="0"/>
                  </pic:nvPicPr>
                  <pic:blipFill>
                    <a:blip r:embed="rId12"/>
                    <a:srcRect b="0" l="0" r="0" t="0"/>
                    <a:stretch>
                      <a:fillRect/>
                    </a:stretch>
                  </pic:blipFill>
                  <pic:spPr>
                    <a:xfrm>
                      <a:off x="0" y="0"/>
                      <a:ext cx="192024" cy="42672"/>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53340" cy="1524"/>
            <wp:effectExtent b="0" l="0" r="0" t="0"/>
            <wp:docPr id="4"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53340"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easy element to embrace, but nonetheless very Lasallian.  </w:t>
      </w:r>
      <w:r w:rsidDel="00000000" w:rsidR="00000000" w:rsidRPr="00000000">
        <w:drawing>
          <wp:anchor allowOverlap="1" behindDoc="0" distB="19050" distT="19050" distL="19050" distR="19050" hidden="0" layoutInCell="1" locked="0" relativeHeight="0" simplePos="0">
            <wp:simplePos x="0" y="0"/>
            <wp:positionH relativeFrom="column">
              <wp:posOffset>51890</wp:posOffset>
            </wp:positionH>
            <wp:positionV relativeFrom="paragraph">
              <wp:posOffset>268986</wp:posOffset>
            </wp:positionV>
            <wp:extent cx="188976" cy="67056"/>
            <wp:effectExtent b="0" l="0" r="0" t="0"/>
            <wp:wrapSquare wrapText="bothSides" distB="19050" distT="19050" distL="19050" distR="19050"/>
            <wp:docPr id="2"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188976" cy="67056"/>
                    </a:xfrm>
                    <a:prstGeom prst="rect"/>
                    <a:ln/>
                  </pic:spPr>
                </pic:pic>
              </a:graphicData>
            </a:graphic>
          </wp:anchor>
        </w:drawing>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4.114990234375" w:line="240" w:lineRule="auto"/>
        <w:ind w:left="7.7219390869140625" w:right="0" w:firstLine="0"/>
        <w:jc w:val="left"/>
        <w:rPr>
          <w:rFonts w:ascii="Arial" w:cs="Arial" w:eastAsia="Arial" w:hAnsi="Arial"/>
          <w:b w:val="1"/>
          <w:i w:val="1"/>
          <w:smallCaps w:val="0"/>
          <w:strike w:val="0"/>
          <w:color w:val="000000"/>
          <w:sz w:val="22"/>
          <w:szCs w:val="22"/>
          <w:u w:val="none"/>
          <w:shd w:fill="auto" w:val="clear"/>
          <w:vertAlign w:val="baseline"/>
        </w:rPr>
      </w:pP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We are what we do </w:t>
      </w:r>
      <w:r w:rsidDel="00000000" w:rsidR="00000000" w:rsidRPr="00000000">
        <w:rPr>
          <w:rFonts w:ascii="Arial" w:cs="Arial" w:eastAsia="Arial" w:hAnsi="Arial"/>
          <w:b w:val="1"/>
          <w:i w:val="1"/>
          <w:smallCaps w:val="0"/>
          <w:strike w:val="0"/>
          <w:color w:val="000000"/>
          <w:sz w:val="22"/>
          <w:szCs w:val="22"/>
          <w:u w:val="none"/>
          <w:shd w:fill="auto" w:val="clear"/>
          <w:vertAlign w:val="baseline"/>
        </w:rPr>
        <w:drawing>
          <wp:inline distB="19050" distT="19050" distL="19050" distR="19050">
            <wp:extent cx="65532" cy="30480"/>
            <wp:effectExtent b="0" l="0" r="0" t="0"/>
            <wp:docPr id="7"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65532" cy="30480"/>
                    </a:xfrm>
                    <a:prstGeom prst="rect"/>
                    <a:ln/>
                  </pic:spPr>
                </pic:pic>
              </a:graphicData>
            </a:graphic>
          </wp:inline>
        </w:drawing>
      </w: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260009765625" w:line="209.96224880218506" w:lineRule="auto"/>
        <w:ind w:left="12.861557006835938" w:right="146.1029052734375" w:firstLine="194.2601776123047"/>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The last element I wish to list is again one which is not  clearly stated anywhere by De La Salle, but it clearly emerges  from his life story and his writings and the history of the  Brothers. For lack of a better term it has to do with the  practice of a holistic view of all we are and do. It is the  development of an integrating force within ourselves. It has  to do with all the other elements I have spoken of. You may  have noted that they are all related. One flows from the other,  informs the other, complements the other, then turns back  and defines the others. They are distinct for the purspose of  conceptualizing, analyzing and articulating, but individually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they make little sense. It is only when integrated and embo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died as a whole in a human being do they become Lasallian.  This element was underscored by De La Salle when he  insisted that a Brother was not a teacher when he was in  school and a religious when he was in the community house.  He insisted that a Brother was not a religious who happened  to be a teacher. His Brothers were teaching religious and  religious teachers. They did not live their lives in community  and earn their living in school. For him and for the Brothers  the two were distinguishable, but inseparable. The same is  true for us. We are not Christian for an hour on Sundays,  teachers from 8 to 4 on weekdays, and husbands, wives,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parents, or whatever for the rest of the time. These distin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guishable parts of ourselves are to be inseparable. Each must  flow from, inform and define the others. By insisting that his  Brothers' holiness, wholeness, perfection and even salvation  depended on how well they performed their duties in school,  as well as on how well they prayed, De La Salle made this  </w:t>
      </w:r>
      <w:r w:rsidDel="00000000" w:rsidR="00000000" w:rsidRPr="00000000">
        <w:drawing>
          <wp:anchor allowOverlap="1" behindDoc="0" distB="19050" distT="19050" distL="19050" distR="19050" hidden="0" layoutInCell="1" locked="0" relativeHeight="0" simplePos="0">
            <wp:simplePos x="0" y="0"/>
            <wp:positionH relativeFrom="column">
              <wp:posOffset>26440</wp:posOffset>
            </wp:positionH>
            <wp:positionV relativeFrom="paragraph">
              <wp:posOffset>96138</wp:posOffset>
            </wp:positionV>
            <wp:extent cx="2939796" cy="3744469"/>
            <wp:effectExtent b="0" l="0" r="0" t="0"/>
            <wp:wrapSquare wrapText="bothSides" distB="19050" distT="19050" distL="19050" distR="19050"/>
            <wp:docPr id="29" name="image30.png"/>
            <a:graphic>
              <a:graphicData uri="http://schemas.openxmlformats.org/drawingml/2006/picture">
                <pic:pic>
                  <pic:nvPicPr>
                    <pic:cNvPr id="0" name="image30.png"/>
                    <pic:cNvPicPr preferRelativeResize="0"/>
                  </pic:nvPicPr>
                  <pic:blipFill>
                    <a:blip r:embed="rId16"/>
                    <a:srcRect b="0" l="0" r="0" t="0"/>
                    <a:stretch>
                      <a:fillRect/>
                    </a:stretch>
                  </pic:blipFill>
                  <pic:spPr>
                    <a:xfrm>
                      <a:off x="0" y="0"/>
                      <a:ext cx="2939796" cy="3744469"/>
                    </a:xfrm>
                    <a:prstGeom prst="rect"/>
                    <a:ln/>
                  </pic:spPr>
                </pic:pic>
              </a:graphicData>
            </a:graphic>
          </wp:anchor>
        </w:drawing>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4.647216796875" w:line="240" w:lineRule="auto"/>
        <w:ind w:left="696.3395690917969"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687.6995849609375"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Via Aurelia, 476 – 00165 ROMA, Italia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86016845703125" w:lineRule="auto"/>
        <w:ind w:left="133.6627197265625" w:right="11.49169921875" w:hanging="0.4602050781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integrating force a key element in his spirituality. Dichoto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mizing diminished the significance of both life and work.  Integrating enhanced the significance of both. He addressed  directly the schizophrenia to which we are all drawn as well  as the false dualism which divides and destroys all of us.  </w:t>
      </w:r>
      <w:r w:rsidDel="00000000" w:rsidR="00000000" w:rsidRPr="00000000">
        <w:drawing>
          <wp:anchor allowOverlap="1" behindDoc="0" distB="19050" distT="19050" distL="19050" distR="19050" hidden="0" layoutInCell="1" locked="0" relativeHeight="0" simplePos="0">
            <wp:simplePos x="0" y="0"/>
            <wp:positionH relativeFrom="column">
              <wp:posOffset>19328</wp:posOffset>
            </wp:positionH>
            <wp:positionV relativeFrom="paragraph">
              <wp:posOffset>94360</wp:posOffset>
            </wp:positionV>
            <wp:extent cx="679705" cy="445009"/>
            <wp:effectExtent b="0" l="0" r="0" t="0"/>
            <wp:wrapSquare wrapText="bothSides" distB="19050" distT="19050" distL="19050" distR="19050"/>
            <wp:docPr id="30" name="image31.png"/>
            <a:graphic>
              <a:graphicData uri="http://schemas.openxmlformats.org/drawingml/2006/picture">
                <pic:pic>
                  <pic:nvPicPr>
                    <pic:cNvPr id="0" name="image31.png"/>
                    <pic:cNvPicPr preferRelativeResize="0"/>
                  </pic:nvPicPr>
                  <pic:blipFill>
                    <a:blip r:embed="rId17"/>
                    <a:srcRect b="0" l="0" r="0" t="0"/>
                    <a:stretch>
                      <a:fillRect/>
                    </a:stretch>
                  </pic:blipFill>
                  <pic:spPr>
                    <a:xfrm>
                      <a:off x="0" y="0"/>
                      <a:ext cx="679705" cy="445009"/>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1160803</wp:posOffset>
            </wp:positionH>
            <wp:positionV relativeFrom="paragraph">
              <wp:posOffset>91313</wp:posOffset>
            </wp:positionV>
            <wp:extent cx="345948" cy="515112"/>
            <wp:effectExtent b="0" l="0" r="0" t="0"/>
            <wp:wrapSquare wrapText="bothSides" distB="19050" distT="19050" distL="19050" distR="19050"/>
            <wp:docPr id="35" name="image32.png"/>
            <a:graphic>
              <a:graphicData uri="http://schemas.openxmlformats.org/drawingml/2006/picture">
                <pic:pic>
                  <pic:nvPicPr>
                    <pic:cNvPr id="0" name="image32.png"/>
                    <pic:cNvPicPr preferRelativeResize="0"/>
                  </pic:nvPicPr>
                  <pic:blipFill>
                    <a:blip r:embed="rId18"/>
                    <a:srcRect b="0" l="0" r="0" t="0"/>
                    <a:stretch>
                      <a:fillRect/>
                    </a:stretch>
                  </pic:blipFill>
                  <pic:spPr>
                    <a:xfrm>
                      <a:off x="0" y="0"/>
                      <a:ext cx="345948" cy="51511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2236747</wp:posOffset>
            </wp:positionH>
            <wp:positionV relativeFrom="paragraph">
              <wp:posOffset>57785</wp:posOffset>
            </wp:positionV>
            <wp:extent cx="816866" cy="571500"/>
            <wp:effectExtent b="0" l="0" r="0" t="0"/>
            <wp:wrapSquare wrapText="bothSides" distB="19050" distT="19050" distL="19050" distR="19050"/>
            <wp:docPr id="37" name="image38.png"/>
            <a:graphic>
              <a:graphicData uri="http://schemas.openxmlformats.org/drawingml/2006/picture">
                <pic:pic>
                  <pic:nvPicPr>
                    <pic:cNvPr id="0" name="image38.png"/>
                    <pic:cNvPicPr preferRelativeResize="0"/>
                  </pic:nvPicPr>
                  <pic:blipFill>
                    <a:blip r:embed="rId19"/>
                    <a:srcRect b="0" l="0" r="0" t="0"/>
                    <a:stretch>
                      <a:fillRect/>
                    </a:stretch>
                  </pic:blipFill>
                  <pic:spPr>
                    <a:xfrm>
                      <a:off x="0" y="0"/>
                      <a:ext cx="816866" cy="571500"/>
                    </a:xfrm>
                    <a:prstGeom prst="rect"/>
                    <a:ln/>
                  </pic:spPr>
                </pic:pic>
              </a:graphicData>
            </a:graphic>
          </wp:anchor>
        </w:drawing>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515380859375" w:line="206.88061237335205" w:lineRule="auto"/>
        <w:ind w:left="135.784912109375" w:right="6.234130859375" w:firstLine="190.3393554687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The research has yet to be done, but I am sure it will prove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48768" cy="1524"/>
            <wp:effectExtent b="0" l="0" r="0" t="0"/>
            <wp:docPr id="8" name="image8.png"/>
            <a:graphic>
              <a:graphicData uri="http://schemas.openxmlformats.org/drawingml/2006/picture">
                <pic:pic>
                  <pic:nvPicPr>
                    <pic:cNvPr id="0" name="image8.png"/>
                    <pic:cNvPicPr preferRelativeResize="0"/>
                  </pic:nvPicPr>
                  <pic:blipFill>
                    <a:blip r:embed="rId20"/>
                    <a:srcRect b="0" l="0" r="0" t="0"/>
                    <a:stretch>
                      <a:fillRect/>
                    </a:stretch>
                  </pic:blipFill>
                  <pic:spPr>
                    <a:xfrm>
                      <a:off x="0" y="0"/>
                      <a:ext cx="48768"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that De La Salle's spirituality is a whole, a structured coher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ent teaching. It's effectiveness and vitality have been proven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6096" cy="3048"/>
            <wp:effectExtent b="0" l="0" r="0" t="0"/>
            <wp:docPr id="9" name="image9.png"/>
            <a:graphic>
              <a:graphicData uri="http://schemas.openxmlformats.org/drawingml/2006/picture">
                <pic:pic>
                  <pic:nvPicPr>
                    <pic:cNvPr id="0" name="image9.png"/>
                    <pic:cNvPicPr preferRelativeResize="0"/>
                  </pic:nvPicPr>
                  <pic:blipFill>
                    <a:blip r:embed="rId21"/>
                    <a:srcRect b="0" l="0" r="0" t="0"/>
                    <a:stretch>
                      <a:fillRect/>
                    </a:stretch>
                  </pic:blipFill>
                  <pic:spPr>
                    <a:xfrm>
                      <a:off x="0" y="0"/>
                      <a:ext cx="6096" cy="3048"/>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88393" cy="7620"/>
            <wp:effectExtent b="0" l="0" r="0" t="0"/>
            <wp:docPr id="15" name="image15.png"/>
            <a:graphic>
              <a:graphicData uri="http://schemas.openxmlformats.org/drawingml/2006/picture">
                <pic:pic>
                  <pic:nvPicPr>
                    <pic:cNvPr id="0" name="image15.png"/>
                    <pic:cNvPicPr preferRelativeResize="0"/>
                  </pic:nvPicPr>
                  <pic:blipFill>
                    <a:blip r:embed="rId22"/>
                    <a:srcRect b="0" l="0" r="0" t="0"/>
                    <a:stretch>
                      <a:fillRect/>
                    </a:stretch>
                  </pic:blipFill>
                  <pic:spPr>
                    <a:xfrm>
                      <a:off x="0" y="0"/>
                      <a:ext cx="88393" cy="7620"/>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1524" cy="16764"/>
            <wp:effectExtent b="0" l="0" r="0" t="0"/>
            <wp:docPr id="16" name="image16.png"/>
            <a:graphic>
              <a:graphicData uri="http://schemas.openxmlformats.org/drawingml/2006/picture">
                <pic:pic>
                  <pic:nvPicPr>
                    <pic:cNvPr id="0" name="image16.png"/>
                    <pic:cNvPicPr preferRelativeResize="0"/>
                  </pic:nvPicPr>
                  <pic:blipFill>
                    <a:blip r:embed="rId23"/>
                    <a:srcRect b="0" l="0" r="0" t="0"/>
                    <a:stretch>
                      <a:fillRect/>
                    </a:stretch>
                  </pic:blipFill>
                  <pic:spPr>
                    <a:xfrm>
                      <a:off x="0" y="0"/>
                      <a:ext cx="1524" cy="1676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7620" cy="1524"/>
            <wp:effectExtent b="0" l="0" r="0" t="0"/>
            <wp:docPr id="13" name="image13.png"/>
            <a:graphic>
              <a:graphicData uri="http://schemas.openxmlformats.org/drawingml/2006/picture">
                <pic:pic>
                  <pic:nvPicPr>
                    <pic:cNvPr id="0" name="image13.png"/>
                    <pic:cNvPicPr preferRelativeResize="0"/>
                  </pic:nvPicPr>
                  <pic:blipFill>
                    <a:blip r:embed="rId24"/>
                    <a:srcRect b="0" l="0" r="0" t="0"/>
                    <a:stretch>
                      <a:fillRect/>
                    </a:stretch>
                  </pic:blipFill>
                  <pic:spPr>
                    <a:xfrm>
                      <a:off x="0" y="0"/>
                      <a:ext cx="7620"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over 300 years in the history of the Brothers. I am certain it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is applicable to us. Large parts of it can be adopted whole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sale, other parts will require adaptation.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6096" cy="1524"/>
            <wp:effectExtent b="0" l="0" r="0" t="0"/>
            <wp:docPr id="14" name="image14.png"/>
            <a:graphic>
              <a:graphicData uri="http://schemas.openxmlformats.org/drawingml/2006/picture">
                <pic:pic>
                  <pic:nvPicPr>
                    <pic:cNvPr id="0" name="image14.png"/>
                    <pic:cNvPicPr preferRelativeResize="0"/>
                  </pic:nvPicPr>
                  <pic:blipFill>
                    <a:blip r:embed="rId25"/>
                    <a:srcRect b="0" l="0" r="0" t="0"/>
                    <a:stretch>
                      <a:fillRect/>
                    </a:stretch>
                  </pic:blipFill>
                  <pic:spPr>
                    <a:xfrm>
                      <a:off x="0" y="0"/>
                      <a:ext cx="6096"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2264356</wp:posOffset>
            </wp:positionH>
            <wp:positionV relativeFrom="paragraph">
              <wp:posOffset>592581</wp:posOffset>
            </wp:positionV>
            <wp:extent cx="856488" cy="830581"/>
            <wp:effectExtent b="0" l="0" r="0" t="0"/>
            <wp:wrapSquare wrapText="bothSides" distB="19050" distT="19050" distL="19050" distR="19050"/>
            <wp:docPr id="23" name="image23.png"/>
            <a:graphic>
              <a:graphicData uri="http://schemas.openxmlformats.org/drawingml/2006/picture">
                <pic:pic>
                  <pic:nvPicPr>
                    <pic:cNvPr id="0" name="image23.png"/>
                    <pic:cNvPicPr preferRelativeResize="0"/>
                  </pic:nvPicPr>
                  <pic:blipFill>
                    <a:blip r:embed="rId26"/>
                    <a:srcRect b="0" l="0" r="0" t="0"/>
                    <a:stretch>
                      <a:fillRect/>
                    </a:stretch>
                  </pic:blipFill>
                  <pic:spPr>
                    <a:xfrm>
                      <a:off x="0" y="0"/>
                      <a:ext cx="856488" cy="830581"/>
                    </a:xfrm>
                    <a:prstGeom prst="rect"/>
                    <a:ln/>
                  </pic:spPr>
                </pic:pic>
              </a:graphicData>
            </a:graphic>
          </wp:anchor>
        </w:drawing>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415283203125" w:line="211.60351753234863" w:lineRule="auto"/>
        <w:ind w:left="133.6468505859375" w:right="6.38427734375" w:firstLine="197.27844238281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I really wish I could expand on all of these elements, which  to me are of the utmost importance. I am sure, however, that  there are people much better qualified to do it. These things  should be part of a future agenda. Unless we are educated  and trained in these things, our association with the Brothers  will be of a very superficial nature. The extent to which we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19812" cy="1524"/>
            <wp:effectExtent b="0" l="0" r="0" t="0"/>
            <wp:docPr id="20" name="image20.png"/>
            <a:graphic>
              <a:graphicData uri="http://schemas.openxmlformats.org/drawingml/2006/picture">
                <pic:pic>
                  <pic:nvPicPr>
                    <pic:cNvPr id="0" name="image20.png"/>
                    <pic:cNvPicPr preferRelativeResize="0"/>
                  </pic:nvPicPr>
                  <pic:blipFill>
                    <a:blip r:embed="rId27"/>
                    <a:srcRect b="0" l="0" r="0" t="0"/>
                    <a:stretch>
                      <a:fillRect/>
                    </a:stretch>
                  </pic:blipFill>
                  <pic:spPr>
                    <a:xfrm>
                      <a:off x="0" y="0"/>
                      <a:ext cx="19812"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88393" cy="7620"/>
            <wp:effectExtent b="0" l="0" r="0" t="0"/>
            <wp:docPr id="21" name="image21.png"/>
            <a:graphic>
              <a:graphicData uri="http://schemas.openxmlformats.org/drawingml/2006/picture">
                <pic:pic>
                  <pic:nvPicPr>
                    <pic:cNvPr id="0" name="image21.png"/>
                    <pic:cNvPicPr preferRelativeResize="0"/>
                  </pic:nvPicPr>
                  <pic:blipFill>
                    <a:blip r:embed="rId28"/>
                    <a:srcRect b="0" l="0" r="0" t="0"/>
                    <a:stretch>
                      <a:fillRect/>
                    </a:stretch>
                  </pic:blipFill>
                  <pic:spPr>
                    <a:xfrm>
                      <a:off x="0" y="0"/>
                      <a:ext cx="88393" cy="7620"/>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accept and practice Lasallian spirituality will determine the  degree of our association.  </w:t>
      </w:r>
      <w:r w:rsidDel="00000000" w:rsidR="00000000" w:rsidRPr="00000000">
        <w:drawing>
          <wp:anchor allowOverlap="1" behindDoc="0" distB="19050" distT="19050" distL="19050" distR="19050" hidden="0" layoutInCell="1" locked="0" relativeHeight="0" simplePos="0">
            <wp:simplePos x="0" y="0"/>
            <wp:positionH relativeFrom="column">
              <wp:posOffset>1287306</wp:posOffset>
            </wp:positionH>
            <wp:positionV relativeFrom="paragraph">
              <wp:posOffset>535432</wp:posOffset>
            </wp:positionV>
            <wp:extent cx="198120" cy="86868"/>
            <wp:effectExtent b="0" l="0" r="0" t="0"/>
            <wp:wrapSquare wrapText="bothSides" distB="19050" distT="19050" distL="19050" distR="19050"/>
            <wp:docPr id="26" name="image26.png"/>
            <a:graphic>
              <a:graphicData uri="http://schemas.openxmlformats.org/drawingml/2006/picture">
                <pic:pic>
                  <pic:nvPicPr>
                    <pic:cNvPr id="0" name="image26.png"/>
                    <pic:cNvPicPr preferRelativeResize="0"/>
                  </pic:nvPicPr>
                  <pic:blipFill>
                    <a:blip r:embed="rId29"/>
                    <a:srcRect b="0" l="0" r="0" t="0"/>
                    <a:stretch>
                      <a:fillRect/>
                    </a:stretch>
                  </pic:blipFill>
                  <pic:spPr>
                    <a:xfrm>
                      <a:off x="0" y="0"/>
                      <a:ext cx="198120" cy="86868"/>
                    </a:xfrm>
                    <a:prstGeom prst="rect"/>
                    <a:ln/>
                  </pic:spPr>
                </pic:pic>
              </a:graphicData>
            </a:graphic>
          </wp:anchor>
        </w:drawing>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4.266357421875" w:line="240" w:lineRule="auto"/>
        <w:ind w:left="136.617431640625" w:right="0" w:firstLine="0"/>
        <w:jc w:val="left"/>
        <w:rPr>
          <w:rFonts w:ascii="Times" w:cs="Times" w:eastAsia="Times" w:hAnsi="Times"/>
          <w:b w:val="1"/>
          <w:i w:val="0"/>
          <w:smallCaps w:val="0"/>
          <w:strike w:val="0"/>
          <w:color w:val="000000"/>
          <w:sz w:val="21"/>
          <w:szCs w:val="21"/>
          <w:u w:val="none"/>
          <w:shd w:fill="auto" w:val="clear"/>
          <w:vertAlign w:val="baseline"/>
        </w:rPr>
      </w:pPr>
      <w:r w:rsidDel="00000000" w:rsidR="00000000" w:rsidRPr="00000000">
        <w:rPr>
          <w:rFonts w:ascii="Times" w:cs="Times" w:eastAsia="Times" w:hAnsi="Times"/>
          <w:b w:val="1"/>
          <w:i w:val="0"/>
          <w:smallCaps w:val="0"/>
          <w:strike w:val="0"/>
          <w:color w:val="000000"/>
          <w:sz w:val="21"/>
          <w:szCs w:val="21"/>
          <w:u w:val="none"/>
          <w:shd w:fill="auto" w:val="clear"/>
          <w:vertAlign w:val="baseline"/>
          <w:rtl w:val="0"/>
        </w:rPr>
        <w:t xml:space="preserve">The genius of De La Salle </w:t>
      </w:r>
      <w:r w:rsidDel="00000000" w:rsidR="00000000" w:rsidRPr="00000000">
        <w:rPr>
          <w:rFonts w:ascii="Times" w:cs="Times" w:eastAsia="Times" w:hAnsi="Times"/>
          <w:b w:val="1"/>
          <w:i w:val="0"/>
          <w:smallCaps w:val="0"/>
          <w:strike w:val="0"/>
          <w:color w:val="000000"/>
          <w:sz w:val="21"/>
          <w:szCs w:val="21"/>
          <w:u w:val="none"/>
          <w:shd w:fill="auto" w:val="clear"/>
          <w:vertAlign w:val="baseline"/>
        </w:rPr>
        <w:drawing>
          <wp:inline distB="19050" distT="19050" distL="19050" distR="19050">
            <wp:extent cx="99060" cy="80772"/>
            <wp:effectExtent b="0" l="0" r="0" t="0"/>
            <wp:docPr id="42" name="image33.png"/>
            <a:graphic>
              <a:graphicData uri="http://schemas.openxmlformats.org/drawingml/2006/picture">
                <pic:pic>
                  <pic:nvPicPr>
                    <pic:cNvPr id="0" name="image33.png"/>
                    <pic:cNvPicPr preferRelativeResize="0"/>
                  </pic:nvPicPr>
                  <pic:blipFill>
                    <a:blip r:embed="rId30"/>
                    <a:srcRect b="0" l="0" r="0" t="0"/>
                    <a:stretch>
                      <a:fillRect/>
                    </a:stretch>
                  </pic:blipFill>
                  <pic:spPr>
                    <a:xfrm>
                      <a:off x="0" y="0"/>
                      <a:ext cx="99060" cy="80772"/>
                    </a:xfrm>
                    <a:prstGeom prst="rect"/>
                    <a:ln/>
                  </pic:spPr>
                </pic:pic>
              </a:graphicData>
            </a:graphic>
          </wp:inline>
        </w:drawing>
      </w:r>
      <w:r w:rsidDel="00000000" w:rsidR="00000000" w:rsidRPr="00000000">
        <w:rPr>
          <w:rFonts w:ascii="Times" w:cs="Times" w:eastAsia="Times" w:hAnsi="Times"/>
          <w:b w:val="1"/>
          <w:i w:val="0"/>
          <w:smallCaps w:val="0"/>
          <w:strike w:val="0"/>
          <w:color w:val="000000"/>
          <w:sz w:val="21"/>
          <w:szCs w:val="21"/>
          <w:u w:val="none"/>
          <w:shd w:fill="auto" w:val="clear"/>
          <w:vertAlign w:val="baseline"/>
        </w:rPr>
        <w:drawing>
          <wp:inline distB="19050" distT="19050" distL="19050" distR="19050">
            <wp:extent cx="103632" cy="32005"/>
            <wp:effectExtent b="0" l="0" r="0" t="0"/>
            <wp:docPr id="41" name="image41.png"/>
            <a:graphic>
              <a:graphicData uri="http://schemas.openxmlformats.org/drawingml/2006/picture">
                <pic:pic>
                  <pic:nvPicPr>
                    <pic:cNvPr id="0" name="image41.png"/>
                    <pic:cNvPicPr preferRelativeResize="0"/>
                  </pic:nvPicPr>
                  <pic:blipFill>
                    <a:blip r:embed="rId31"/>
                    <a:srcRect b="0" l="0" r="0" t="0"/>
                    <a:stretch>
                      <a:fillRect/>
                    </a:stretch>
                  </pic:blipFill>
                  <pic:spPr>
                    <a:xfrm>
                      <a:off x="0" y="0"/>
                      <a:ext cx="103632" cy="32005"/>
                    </a:xfrm>
                    <a:prstGeom prst="rect"/>
                    <a:ln/>
                  </pic:spPr>
                </pic:pic>
              </a:graphicData>
            </a:graphic>
          </wp:inline>
        </w:drawing>
      </w:r>
      <w:r w:rsidDel="00000000" w:rsidR="00000000" w:rsidRPr="00000000">
        <w:rPr>
          <w:rFonts w:ascii="Times" w:cs="Times" w:eastAsia="Times" w:hAnsi="Times"/>
          <w:b w:val="1"/>
          <w:i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3232421875" w:line="207.92253971099854" w:lineRule="auto"/>
        <w:ind w:left="131.0687255859375" w:right="6.49658203125" w:firstLine="9.5190429687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Lasallian spirituality is what makes De La Salle an educa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tional genius. His genius has relatively little to do with the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6096" cy="1524"/>
            <wp:effectExtent b="0" l="0" r="0" t="0"/>
            <wp:docPr id="25" name="image25.png"/>
            <a:graphic>
              <a:graphicData uri="http://schemas.openxmlformats.org/drawingml/2006/picture">
                <pic:pic>
                  <pic:nvPicPr>
                    <pic:cNvPr id="0" name="image25.png"/>
                    <pic:cNvPicPr preferRelativeResize="0"/>
                  </pic:nvPicPr>
                  <pic:blipFill>
                    <a:blip r:embed="rId32"/>
                    <a:srcRect b="0" l="0" r="0" t="0"/>
                    <a:stretch>
                      <a:fillRect/>
                    </a:stretch>
                  </pic:blipFill>
                  <pic:spPr>
                    <a:xfrm>
                      <a:off x="0" y="0"/>
                      <a:ext cx="6096"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56389" cy="6096"/>
            <wp:effectExtent b="0" l="0" r="0" t="0"/>
            <wp:docPr id="28" name="image28.png"/>
            <a:graphic>
              <a:graphicData uri="http://schemas.openxmlformats.org/drawingml/2006/picture">
                <pic:pic>
                  <pic:nvPicPr>
                    <pic:cNvPr id="0" name="image28.png"/>
                    <pic:cNvPicPr preferRelativeResize="0"/>
                  </pic:nvPicPr>
                  <pic:blipFill>
                    <a:blip r:embed="rId33"/>
                    <a:srcRect b="0" l="0" r="0" t="0"/>
                    <a:stretch>
                      <a:fillRect/>
                    </a:stretch>
                  </pic:blipFill>
                  <pic:spPr>
                    <a:xfrm>
                      <a:off x="0" y="0"/>
                      <a:ext cx="56389" cy="6096"/>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fact he introduced the simultaneous method or the use of the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vernacular for instruction. His genius lay in his transforma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tion of the entire concept of the education of the masses by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111252" cy="53340"/>
            <wp:effectExtent b="0" l="0" r="0" t="0"/>
            <wp:docPr id="43" name="image29.png"/>
            <a:graphic>
              <a:graphicData uri="http://schemas.openxmlformats.org/drawingml/2006/picture">
                <pic:pic>
                  <pic:nvPicPr>
                    <pic:cNvPr id="0" name="image29.png"/>
                    <pic:cNvPicPr preferRelativeResize="0"/>
                  </pic:nvPicPr>
                  <pic:blipFill>
                    <a:blip r:embed="rId34"/>
                    <a:srcRect b="0" l="0" r="0" t="0"/>
                    <a:stretch>
                      <a:fillRect/>
                    </a:stretch>
                  </pic:blipFill>
                  <pic:spPr>
                    <a:xfrm>
                      <a:off x="0" y="0"/>
                      <a:ext cx="111252" cy="53340"/>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6096" cy="1524"/>
            <wp:effectExtent b="0" l="0" r="0" t="0"/>
            <wp:docPr id="27" name="image27.png"/>
            <a:graphic>
              <a:graphicData uri="http://schemas.openxmlformats.org/drawingml/2006/picture">
                <pic:pic>
                  <pic:nvPicPr>
                    <pic:cNvPr id="0" name="image27.png"/>
                    <pic:cNvPicPr preferRelativeResize="0"/>
                  </pic:nvPicPr>
                  <pic:blipFill>
                    <a:blip r:embed="rId35"/>
                    <a:srcRect b="0" l="0" r="0" t="0"/>
                    <a:stretch>
                      <a:fillRect/>
                    </a:stretch>
                  </pic:blipFill>
                  <pic:spPr>
                    <a:xfrm>
                      <a:off x="0" y="0"/>
                      <a:ext cx="6096"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3048" cy="6096"/>
            <wp:effectExtent b="0" l="0" r="0" t="0"/>
            <wp:docPr id="5" name="image5.png"/>
            <a:graphic>
              <a:graphicData uri="http://schemas.openxmlformats.org/drawingml/2006/picture">
                <pic:pic>
                  <pic:nvPicPr>
                    <pic:cNvPr id="0" name="image5.png"/>
                    <pic:cNvPicPr preferRelativeResize="0"/>
                  </pic:nvPicPr>
                  <pic:blipFill>
                    <a:blip r:embed="rId36"/>
                    <a:srcRect b="0" l="0" r="0" t="0"/>
                    <a:stretch>
                      <a:fillRect/>
                    </a:stretch>
                  </pic:blipFill>
                  <pic:spPr>
                    <a:xfrm>
                      <a:off x="0" y="0"/>
                      <a:ext cx="3048" cy="6096"/>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7620" cy="1524"/>
            <wp:effectExtent b="0" l="0" r="0" t="0"/>
            <wp:docPr id="6" name="image6.png"/>
            <a:graphic>
              <a:graphicData uri="http://schemas.openxmlformats.org/drawingml/2006/picture">
                <pic:pic>
                  <pic:nvPicPr>
                    <pic:cNvPr id="0" name="image6.png"/>
                    <pic:cNvPicPr preferRelativeResize="0"/>
                  </pic:nvPicPr>
                  <pic:blipFill>
                    <a:blip r:embed="rId37"/>
                    <a:srcRect b="0" l="0" r="0" t="0"/>
                    <a:stretch>
                      <a:fillRect/>
                    </a:stretch>
                  </pic:blipFill>
                  <pic:spPr>
                    <a:xfrm>
                      <a:off x="0" y="0"/>
                      <a:ext cx="7620"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laymen. We are no longer misfits good for nothing else but  to teach filthy street urchins and other people's brats. We are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7620" cy="1524"/>
            <wp:effectExtent b="0" l="0" r="0" t="0"/>
            <wp:docPr id="1" name="image1.png"/>
            <a:graphic>
              <a:graphicData uri="http://schemas.openxmlformats.org/drawingml/2006/picture">
                <pic:pic>
                  <pic:nvPicPr>
                    <pic:cNvPr id="0" name="image1.png"/>
                    <pic:cNvPicPr preferRelativeResize="0"/>
                  </pic:nvPicPr>
                  <pic:blipFill>
                    <a:blip r:embed="rId38"/>
                    <a:srcRect b="0" l="0" r="0" t="0"/>
                    <a:stretch>
                      <a:fillRect/>
                    </a:stretch>
                  </pic:blipFill>
                  <pic:spPr>
                    <a:xfrm>
                      <a:off x="0" y="0"/>
                      <a:ext cx="7620"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God's ministers, administrators of his mercies. We have been  entrusted with the sublime task of caring for and saving our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30480" cy="1524"/>
            <wp:effectExtent b="0" l="0" r="0" t="0"/>
            <wp:docPr id="3" name="image3.png"/>
            <a:graphic>
              <a:graphicData uri="http://schemas.openxmlformats.org/drawingml/2006/picture">
                <pic:pic>
                  <pic:nvPicPr>
                    <pic:cNvPr id="0" name="image3.png"/>
                    <pic:cNvPicPr preferRelativeResize="0"/>
                  </pic:nvPicPr>
                  <pic:blipFill>
                    <a:blip r:embed="rId39"/>
                    <a:srcRect b="0" l="0" r="0" t="0"/>
                    <a:stretch>
                      <a:fillRect/>
                    </a:stretch>
                  </pic:blipFill>
                  <pic:spPr>
                    <a:xfrm>
                      <a:off x="0" y="0"/>
                      <a:ext cx="30480"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students, who are sacred immortal souls. De La Salle elev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ated us and our profession to extraordinary, sublime heights.  De La Salle made teaching the finest of the useful arts.  Teaching is a manifestation and exercise of divine goodness.  De La Salle had a great deal to do with making it so.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7620" cy="1524"/>
            <wp:effectExtent b="0" l="0" r="0" t="0"/>
            <wp:docPr id="10" name="image10.png"/>
            <a:graphic>
              <a:graphicData uri="http://schemas.openxmlformats.org/drawingml/2006/picture">
                <pic:pic>
                  <pic:nvPicPr>
                    <pic:cNvPr id="0" name="image10.png"/>
                    <pic:cNvPicPr preferRelativeResize="0"/>
                  </pic:nvPicPr>
                  <pic:blipFill>
                    <a:blip r:embed="rId40"/>
                    <a:srcRect b="0" l="0" r="0" t="0"/>
                    <a:stretch>
                      <a:fillRect/>
                    </a:stretch>
                  </pic:blipFill>
                  <pic:spPr>
                    <a:xfrm>
                      <a:off x="0" y="0"/>
                      <a:ext cx="7620"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78887</wp:posOffset>
            </wp:positionH>
            <wp:positionV relativeFrom="paragraph">
              <wp:posOffset>488440</wp:posOffset>
            </wp:positionV>
            <wp:extent cx="234696" cy="434341"/>
            <wp:effectExtent b="0" l="0" r="0" t="0"/>
            <wp:wrapSquare wrapText="bothSides" distB="19050" distT="19050" distL="19050" distR="19050"/>
            <wp:docPr id="11" name="image11.png"/>
            <a:graphic>
              <a:graphicData uri="http://schemas.openxmlformats.org/drawingml/2006/picture">
                <pic:pic>
                  <pic:nvPicPr>
                    <pic:cNvPr id="0" name="image11.png"/>
                    <pic:cNvPicPr preferRelativeResize="0"/>
                  </pic:nvPicPr>
                  <pic:blipFill>
                    <a:blip r:embed="rId41"/>
                    <a:srcRect b="0" l="0" r="0" t="0"/>
                    <a:stretch>
                      <a:fillRect/>
                    </a:stretch>
                  </pic:blipFill>
                  <pic:spPr>
                    <a:xfrm>
                      <a:off x="0" y="0"/>
                      <a:ext cx="234696" cy="434341"/>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2695594</wp:posOffset>
            </wp:positionH>
            <wp:positionV relativeFrom="paragraph">
              <wp:posOffset>1009522</wp:posOffset>
            </wp:positionV>
            <wp:extent cx="405384" cy="371856"/>
            <wp:effectExtent b="0" l="0" r="0" t="0"/>
            <wp:wrapSquare wrapText="bothSides" distB="19050" distT="19050" distL="19050" distR="19050"/>
            <wp:docPr id="31" name="image40.png"/>
            <a:graphic>
              <a:graphicData uri="http://schemas.openxmlformats.org/drawingml/2006/picture">
                <pic:pic>
                  <pic:nvPicPr>
                    <pic:cNvPr id="0" name="image40.png"/>
                    <pic:cNvPicPr preferRelativeResize="0"/>
                  </pic:nvPicPr>
                  <pic:blipFill>
                    <a:blip r:embed="rId42"/>
                    <a:srcRect b="0" l="0" r="0" t="0"/>
                    <a:stretch>
                      <a:fillRect/>
                    </a:stretch>
                  </pic:blipFill>
                  <pic:spPr>
                    <a:xfrm>
                      <a:off x="0" y="0"/>
                      <a:ext cx="405384" cy="37185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2410606</wp:posOffset>
            </wp:positionH>
            <wp:positionV relativeFrom="paragraph">
              <wp:posOffset>1646682</wp:posOffset>
            </wp:positionV>
            <wp:extent cx="217932" cy="166116"/>
            <wp:effectExtent b="0" l="0" r="0" t="0"/>
            <wp:wrapSquare wrapText="bothSides" distB="19050" distT="19050" distL="19050" distR="19050"/>
            <wp:docPr id="34" name="image35.png"/>
            <a:graphic>
              <a:graphicData uri="http://schemas.openxmlformats.org/drawingml/2006/picture">
                <pic:pic>
                  <pic:nvPicPr>
                    <pic:cNvPr id="0" name="image35.png"/>
                    <pic:cNvPicPr preferRelativeResize="0"/>
                  </pic:nvPicPr>
                  <pic:blipFill>
                    <a:blip r:embed="rId43"/>
                    <a:srcRect b="0" l="0" r="0" t="0"/>
                    <a:stretch>
                      <a:fillRect/>
                    </a:stretch>
                  </pic:blipFill>
                  <pic:spPr>
                    <a:xfrm>
                      <a:off x="0" y="0"/>
                      <a:ext cx="217932" cy="166116"/>
                    </a:xfrm>
                    <a:prstGeom prst="rect"/>
                    <a:ln/>
                  </pic:spPr>
                </pic:pic>
              </a:graphicData>
            </a:graphic>
          </wp:anchor>
        </w:drawing>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203369140625" w:line="210.85073947906494" w:lineRule="auto"/>
        <w:ind w:left="133.2470703125" w:right="5.325927734375" w:firstLine="197.46154785156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There was a little disgression on De La Salle. It will be hard  for us to be Lasallian without developing an appreciation for  him. He is not easy to get to know, but worth it. Initially, he  will strike you as austere, even severe. Be patient and get  beyond the appearances. We would have reason enough to  love him, if only for his Brothers, but, I think, if we learn his  ways and practice his teaching we can love him for himself.  He is our patron.  </w:t>
      </w:r>
      <w:r w:rsidDel="00000000" w:rsidR="00000000" w:rsidRPr="00000000">
        <w:drawing>
          <wp:anchor allowOverlap="1" behindDoc="0" distB="19050" distT="19050" distL="19050" distR="19050" hidden="0" layoutInCell="1" locked="0" relativeHeight="0" simplePos="0">
            <wp:simplePos x="0" y="0"/>
            <wp:positionH relativeFrom="column">
              <wp:posOffset>1465867</wp:posOffset>
            </wp:positionH>
            <wp:positionV relativeFrom="paragraph">
              <wp:posOffset>248031</wp:posOffset>
            </wp:positionV>
            <wp:extent cx="210312" cy="385572"/>
            <wp:effectExtent b="0" l="0" r="0" t="0"/>
            <wp:wrapSquare wrapText="bothSides" distB="19050" distT="19050" distL="19050" distR="19050"/>
            <wp:docPr id="38" name="image43.png"/>
            <a:graphic>
              <a:graphicData uri="http://schemas.openxmlformats.org/drawingml/2006/picture">
                <pic:pic>
                  <pic:nvPicPr>
                    <pic:cNvPr id="0" name="image43.png"/>
                    <pic:cNvPicPr preferRelativeResize="0"/>
                  </pic:nvPicPr>
                  <pic:blipFill>
                    <a:blip r:embed="rId44"/>
                    <a:srcRect b="0" l="0" r="0" t="0"/>
                    <a:stretch>
                      <a:fillRect/>
                    </a:stretch>
                  </pic:blipFill>
                  <pic:spPr>
                    <a:xfrm>
                      <a:off x="0" y="0"/>
                      <a:ext cx="210312" cy="38557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57691</wp:posOffset>
            </wp:positionH>
            <wp:positionV relativeFrom="paragraph">
              <wp:posOffset>621410</wp:posOffset>
            </wp:positionV>
            <wp:extent cx="190500" cy="266700"/>
            <wp:effectExtent b="0" l="0" r="0" t="0"/>
            <wp:wrapSquare wrapText="bothSides" distB="19050" distT="19050" distL="19050" distR="19050"/>
            <wp:docPr id="39" name="image37.png"/>
            <a:graphic>
              <a:graphicData uri="http://schemas.openxmlformats.org/drawingml/2006/picture">
                <pic:pic>
                  <pic:nvPicPr>
                    <pic:cNvPr id="0" name="image37.png"/>
                    <pic:cNvPicPr preferRelativeResize="0"/>
                  </pic:nvPicPr>
                  <pic:blipFill>
                    <a:blip r:embed="rId45"/>
                    <a:srcRect b="0" l="0" r="0" t="0"/>
                    <a:stretch>
                      <a:fillRect/>
                    </a:stretch>
                  </pic:blipFill>
                  <pic:spPr>
                    <a:xfrm>
                      <a:off x="0" y="0"/>
                      <a:ext cx="190500" cy="26670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2022254</wp:posOffset>
            </wp:positionH>
            <wp:positionV relativeFrom="paragraph">
              <wp:posOffset>63625</wp:posOffset>
            </wp:positionV>
            <wp:extent cx="352044" cy="826009"/>
            <wp:effectExtent b="0" l="0" r="0" t="0"/>
            <wp:wrapSquare wrapText="bothSides" distB="19050" distT="19050" distL="19050" distR="19050"/>
            <wp:docPr id="19" name="image19.png"/>
            <a:graphic>
              <a:graphicData uri="http://schemas.openxmlformats.org/drawingml/2006/picture">
                <pic:pic>
                  <pic:nvPicPr>
                    <pic:cNvPr id="0" name="image19.png"/>
                    <pic:cNvPicPr preferRelativeResize="0"/>
                  </pic:nvPicPr>
                  <pic:blipFill>
                    <a:blip r:embed="rId46"/>
                    <a:srcRect b="0" l="0" r="0" t="0"/>
                    <a:stretch>
                      <a:fillRect/>
                    </a:stretch>
                  </pic:blipFill>
                  <pic:spPr>
                    <a:xfrm>
                      <a:off x="0" y="0"/>
                      <a:ext cx="352044" cy="826009"/>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2675923</wp:posOffset>
            </wp:positionH>
            <wp:positionV relativeFrom="paragraph">
              <wp:posOffset>190119</wp:posOffset>
            </wp:positionV>
            <wp:extent cx="457200" cy="745236"/>
            <wp:effectExtent b="0" l="0" r="0" t="0"/>
            <wp:wrapSquare wrapText="bothSides" distB="19050" distT="19050" distL="19050" distR="19050"/>
            <wp:docPr id="22" name="image22.png"/>
            <a:graphic>
              <a:graphicData uri="http://schemas.openxmlformats.org/drawingml/2006/picture">
                <pic:pic>
                  <pic:nvPicPr>
                    <pic:cNvPr id="0" name="image22.png"/>
                    <pic:cNvPicPr preferRelativeResize="0"/>
                  </pic:nvPicPr>
                  <pic:blipFill>
                    <a:blip r:embed="rId47"/>
                    <a:srcRect b="0" l="0" r="0" t="0"/>
                    <a:stretch>
                      <a:fillRect/>
                    </a:stretch>
                  </pic:blipFill>
                  <pic:spPr>
                    <a:xfrm>
                      <a:off x="0" y="0"/>
                      <a:ext cx="457200" cy="745236"/>
                    </a:xfrm>
                    <a:prstGeom prst="rect"/>
                    <a:ln/>
                  </pic:spPr>
                </pic:pic>
              </a:graphicData>
            </a:graphic>
          </wp:anchor>
        </w:drawing>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6.97998046875" w:line="240" w:lineRule="auto"/>
        <w:ind w:left="0" w:right="14.6435546875" w:firstLine="0"/>
        <w:jc w:val="right"/>
        <w:rPr>
          <w:rFonts w:ascii="Arial" w:cs="Arial" w:eastAsia="Arial" w:hAnsi="Arial"/>
          <w:b w:val="1"/>
          <w:i w:val="1"/>
          <w:smallCaps w:val="0"/>
          <w:strike w:val="0"/>
          <w:color w:val="000000"/>
          <w:sz w:val="22"/>
          <w:szCs w:val="22"/>
          <w:u w:val="none"/>
          <w:shd w:fill="auto" w:val="clear"/>
          <w:vertAlign w:val="baseline"/>
        </w:rPr>
      </w:pP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Mr. Francis P. Coughlin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9.8593139648438" w:line="240" w:lineRule="auto"/>
        <w:ind w:left="0" w:right="1176.9000244140625" w:firstLine="0"/>
        <w:jc w:val="right"/>
        <w:rPr>
          <w:rFonts w:ascii="Arial" w:cs="Arial" w:eastAsia="Arial" w:hAnsi="Arial"/>
          <w:b w:val="1"/>
          <w:i w:val="1"/>
          <w:smallCaps w:val="0"/>
          <w:strike w:val="0"/>
          <w:color w:val="000000"/>
          <w:sz w:val="22"/>
          <w:szCs w:val="22"/>
          <w:u w:val="none"/>
          <w:shd w:fill="auto" w:val="clear"/>
          <w:vertAlign w:val="baseline"/>
        </w:rPr>
      </w:pPr>
      <w:r w:rsidDel="00000000" w:rsidR="00000000" w:rsidRPr="00000000">
        <w:rPr>
          <w:rFonts w:ascii="Arial" w:cs="Arial" w:eastAsia="Arial" w:hAnsi="Arial"/>
          <w:b w:val="1"/>
          <w:i w:val="1"/>
          <w:smallCaps w:val="0"/>
          <w:strike w:val="0"/>
          <w:color w:val="000000"/>
          <w:sz w:val="22"/>
          <w:szCs w:val="22"/>
          <w:u w:val="none"/>
          <w:shd w:fill="auto" w:val="clear"/>
          <w:vertAlign w:val="baseline"/>
        </w:rPr>
        <w:drawing>
          <wp:inline distB="19050" distT="19050" distL="19050" distR="19050">
            <wp:extent cx="6096" cy="4572"/>
            <wp:effectExtent b="0" l="0" r="0" t="0"/>
            <wp:docPr id="24" name="image24.png"/>
            <a:graphic>
              <a:graphicData uri="http://schemas.openxmlformats.org/drawingml/2006/picture">
                <pic:pic>
                  <pic:nvPicPr>
                    <pic:cNvPr id="0" name="image24.png"/>
                    <pic:cNvPicPr preferRelativeResize="0"/>
                  </pic:nvPicPr>
                  <pic:blipFill>
                    <a:blip r:embed="rId48"/>
                    <a:srcRect b="0" l="0" r="0" t="0"/>
                    <a:stretch>
                      <a:fillRect/>
                    </a:stretch>
                  </pic:blipFill>
                  <pic:spPr>
                    <a:xfrm>
                      <a:off x="0" y="0"/>
                      <a:ext cx="6096" cy="4572"/>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13.119354248047" w:line="240" w:lineRule="auto"/>
        <w:ind w:left="0" w:right="597.54028320312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0" w:right="644.1210937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De La Salle Institute – Napa, CA – USA</w:t>
      </w:r>
    </w:p>
    <w:sectPr>
      <w:type w:val="continuous"/>
      <w:pgSz w:h="16800" w:w="11780" w:orient="portrait"/>
      <w:pgMar w:bottom="366.47789001464844" w:top="526.32080078125" w:left="755.5003356933594" w:right="789.825439453125" w:header="0" w:footer="720"/>
      <w:cols w:equalWidth="0" w:num="2">
        <w:col w:space="0" w:w="5117.3370361328125"/>
        <w:col w:space="0" w:w="5117.337036132812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10.png"/><Relationship Id="rId20" Type="http://schemas.openxmlformats.org/officeDocument/2006/relationships/image" Target="media/image8.png"/><Relationship Id="rId42" Type="http://schemas.openxmlformats.org/officeDocument/2006/relationships/image" Target="media/image40.png"/><Relationship Id="rId41" Type="http://schemas.openxmlformats.org/officeDocument/2006/relationships/image" Target="media/image11.png"/><Relationship Id="rId22" Type="http://schemas.openxmlformats.org/officeDocument/2006/relationships/image" Target="media/image15.png"/><Relationship Id="rId44" Type="http://schemas.openxmlformats.org/officeDocument/2006/relationships/image" Target="media/image43.png"/><Relationship Id="rId21" Type="http://schemas.openxmlformats.org/officeDocument/2006/relationships/image" Target="media/image9.png"/><Relationship Id="rId43" Type="http://schemas.openxmlformats.org/officeDocument/2006/relationships/image" Target="media/image35.png"/><Relationship Id="rId24" Type="http://schemas.openxmlformats.org/officeDocument/2006/relationships/image" Target="media/image13.png"/><Relationship Id="rId46" Type="http://schemas.openxmlformats.org/officeDocument/2006/relationships/image" Target="media/image19.png"/><Relationship Id="rId23" Type="http://schemas.openxmlformats.org/officeDocument/2006/relationships/image" Target="media/image16.png"/><Relationship Id="rId45" Type="http://schemas.openxmlformats.org/officeDocument/2006/relationships/image" Target="media/image3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2.png"/><Relationship Id="rId26" Type="http://schemas.openxmlformats.org/officeDocument/2006/relationships/image" Target="media/image23.png"/><Relationship Id="rId48" Type="http://schemas.openxmlformats.org/officeDocument/2006/relationships/image" Target="media/image24.png"/><Relationship Id="rId25" Type="http://schemas.openxmlformats.org/officeDocument/2006/relationships/image" Target="media/image14.png"/><Relationship Id="rId47"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5" Type="http://schemas.openxmlformats.org/officeDocument/2006/relationships/styles" Target="styles.xml"/><Relationship Id="rId6" Type="http://schemas.openxmlformats.org/officeDocument/2006/relationships/image" Target="media/image39.png"/><Relationship Id="rId29" Type="http://schemas.openxmlformats.org/officeDocument/2006/relationships/image" Target="media/image26.png"/><Relationship Id="rId7" Type="http://schemas.openxmlformats.org/officeDocument/2006/relationships/image" Target="media/image18.png"/><Relationship Id="rId8" Type="http://schemas.openxmlformats.org/officeDocument/2006/relationships/image" Target="media/image17.png"/><Relationship Id="rId31" Type="http://schemas.openxmlformats.org/officeDocument/2006/relationships/image" Target="media/image41.png"/><Relationship Id="rId30" Type="http://schemas.openxmlformats.org/officeDocument/2006/relationships/image" Target="media/image33.png"/><Relationship Id="rId11" Type="http://schemas.openxmlformats.org/officeDocument/2006/relationships/image" Target="media/image12.png"/><Relationship Id="rId33" Type="http://schemas.openxmlformats.org/officeDocument/2006/relationships/image" Target="media/image28.png"/><Relationship Id="rId10" Type="http://schemas.openxmlformats.org/officeDocument/2006/relationships/image" Target="media/image36.png"/><Relationship Id="rId32" Type="http://schemas.openxmlformats.org/officeDocument/2006/relationships/image" Target="media/image25.png"/><Relationship Id="rId13" Type="http://schemas.openxmlformats.org/officeDocument/2006/relationships/image" Target="media/image4.png"/><Relationship Id="rId35" Type="http://schemas.openxmlformats.org/officeDocument/2006/relationships/image" Target="media/image27.png"/><Relationship Id="rId12" Type="http://schemas.openxmlformats.org/officeDocument/2006/relationships/image" Target="media/image34.png"/><Relationship Id="rId34" Type="http://schemas.openxmlformats.org/officeDocument/2006/relationships/image" Target="media/image29.png"/><Relationship Id="rId15" Type="http://schemas.openxmlformats.org/officeDocument/2006/relationships/image" Target="media/image7.png"/><Relationship Id="rId37" Type="http://schemas.openxmlformats.org/officeDocument/2006/relationships/image" Target="media/image6.png"/><Relationship Id="rId14" Type="http://schemas.openxmlformats.org/officeDocument/2006/relationships/image" Target="media/image2.png"/><Relationship Id="rId36" Type="http://schemas.openxmlformats.org/officeDocument/2006/relationships/image" Target="media/image5.png"/><Relationship Id="rId17" Type="http://schemas.openxmlformats.org/officeDocument/2006/relationships/image" Target="media/image31.png"/><Relationship Id="rId39" Type="http://schemas.openxmlformats.org/officeDocument/2006/relationships/image" Target="media/image3.png"/><Relationship Id="rId16" Type="http://schemas.openxmlformats.org/officeDocument/2006/relationships/image" Target="media/image30.png"/><Relationship Id="rId38" Type="http://schemas.openxmlformats.org/officeDocument/2006/relationships/image" Target="media/image1.png"/><Relationship Id="rId19" Type="http://schemas.openxmlformats.org/officeDocument/2006/relationships/image" Target="media/image38.png"/><Relationship Id="rId18"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