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22 – October, 1991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lasalliallll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9912109375" w:line="199.92000102996826" w:lineRule="auto"/>
        <w:ind w:left="0"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22 -15-C -98  </w:t>
      </w:r>
      <w:r w:rsidDel="00000000" w:rsidR="00000000" w:rsidRPr="00000000">
        <w:rPr>
          <w:rFonts w:ascii="Times" w:cs="Times" w:eastAsia="Times" w:hAnsi="Times"/>
          <w:b w:val="0"/>
          <w:i w:val="0"/>
          <w:smallCaps w:val="0"/>
          <w:strike w:val="0"/>
          <w:color w:val="000000"/>
          <w:sz w:val="26"/>
          <w:szCs w:val="26"/>
          <w:u w:val="none"/>
          <w:shd w:fill="auto" w:val="clear"/>
          <w:vertAlign w:val="baseline"/>
        </w:rPr>
        <w:drawing>
          <wp:inline distB="19050" distT="19050" distL="19050" distR="19050">
            <wp:extent cx="22860" cy="13716"/>
            <wp:effectExtent b="0" l="0" r="0" t="0"/>
            <wp:docPr id="27" name="image21.png"/>
            <a:graphic>
              <a:graphicData uri="http://schemas.openxmlformats.org/drawingml/2006/picture">
                <pic:pic>
                  <pic:nvPicPr>
                    <pic:cNvPr id="0" name="image21.png"/>
                    <pic:cNvPicPr preferRelativeResize="0"/>
                  </pic:nvPicPr>
                  <pic:blipFill>
                    <a:blip r:embed="rId6"/>
                    <a:srcRect b="0" l="0" r="0" t="0"/>
                    <a:stretch>
                      <a:fillRect/>
                    </a:stretch>
                  </pic:blipFill>
                  <pic:spPr>
                    <a:xfrm>
                      <a:off x="0" y="0"/>
                      <a:ext cx="22860" cy="13716"/>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476806640625" w:line="199.92000102996826" w:lineRule="auto"/>
        <w:ind w:left="0"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Pr>
        <w:drawing>
          <wp:inline distB="19050" distT="19050" distL="19050" distR="19050">
            <wp:extent cx="82297" cy="38100"/>
            <wp:effectExtent b="0" l="0" r="0" t="0"/>
            <wp:docPr id="29" name="image25.png"/>
            <a:graphic>
              <a:graphicData uri="http://schemas.openxmlformats.org/drawingml/2006/picture">
                <pic:pic>
                  <pic:nvPicPr>
                    <pic:cNvPr id="0" name="image25.png"/>
                    <pic:cNvPicPr preferRelativeResize="0"/>
                  </pic:nvPicPr>
                  <pic:blipFill>
                    <a:blip r:embed="rId7"/>
                    <a:srcRect b="0" l="0" r="0" t="0"/>
                    <a:stretch>
                      <a:fillRect/>
                    </a:stretch>
                  </pic:blipFill>
                  <pic:spPr>
                    <a:xfrm>
                      <a:off x="0" y="0"/>
                      <a:ext cx="82297" cy="38100"/>
                    </a:xfrm>
                    <a:prstGeom prst="rect"/>
                    <a:ln/>
                  </pic:spPr>
                </pic:pic>
              </a:graphicData>
            </a:graphic>
          </wp:inline>
        </w:drawing>
      </w: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THIS MINISTRY OF OURS  </w:t>
      </w:r>
      <w:r w:rsidDel="00000000" w:rsidR="00000000" w:rsidRPr="00000000">
        <w:drawing>
          <wp:anchor allowOverlap="1" behindDoc="0" distB="19050" distT="19050" distL="19050" distR="19050" hidden="0" layoutInCell="1" locked="0" relativeHeight="0" simplePos="0">
            <wp:simplePos x="0" y="0"/>
            <wp:positionH relativeFrom="column">
              <wp:posOffset>982218</wp:posOffset>
            </wp:positionH>
            <wp:positionV relativeFrom="paragraph">
              <wp:posOffset>79502</wp:posOffset>
            </wp:positionV>
            <wp:extent cx="207264" cy="324612"/>
            <wp:effectExtent b="0" l="0" r="0" t="0"/>
            <wp:wrapSquare wrapText="bothSides" distB="19050" distT="19050" distL="19050" distR="19050"/>
            <wp:docPr id="28" name="image27.png"/>
            <a:graphic>
              <a:graphicData uri="http://schemas.openxmlformats.org/drawingml/2006/picture">
                <pic:pic>
                  <pic:nvPicPr>
                    <pic:cNvPr id="0" name="image27.png"/>
                    <pic:cNvPicPr preferRelativeResize="0"/>
                  </pic:nvPicPr>
                  <pic:blipFill>
                    <a:blip r:embed="rId8"/>
                    <a:srcRect b="0" l="0" r="0" t="0"/>
                    <a:stretch>
                      <a:fillRect/>
                    </a:stretch>
                  </pic:blipFill>
                  <pic:spPr>
                    <a:xfrm>
                      <a:off x="0" y="0"/>
                      <a:ext cx="207264" cy="324612"/>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(2/2)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Presentation to Faculty/Staff of La Salle High School, Pasadena. September, 1990 </w:t>
      </w:r>
      <w:r w:rsidDel="00000000" w:rsidR="00000000" w:rsidRPr="00000000">
        <w:rPr>
          <w:rFonts w:ascii="Times" w:cs="Times" w:eastAsia="Times" w:hAnsi="Times"/>
          <w:b w:val="1"/>
          <w:i w:val="0"/>
          <w:smallCaps w:val="0"/>
          <w:strike w:val="0"/>
          <w:color w:val="000000"/>
          <w:sz w:val="30"/>
          <w:szCs w:val="30"/>
          <w:u w:val="none"/>
          <w:shd w:fill="auto" w:val="clear"/>
          <w:vertAlign w:val="baseline"/>
        </w:rPr>
        <w:drawing>
          <wp:inline distB="19050" distT="19050" distL="19050" distR="19050">
            <wp:extent cx="176784" cy="41149"/>
            <wp:effectExtent b="0" l="0" r="0" t="0"/>
            <wp:docPr id="24" name="image24.png"/>
            <a:graphic>
              <a:graphicData uri="http://schemas.openxmlformats.org/drawingml/2006/picture">
                <pic:pic>
                  <pic:nvPicPr>
                    <pic:cNvPr id="0" name="image24.png"/>
                    <pic:cNvPicPr preferRelativeResize="0"/>
                  </pic:nvPicPr>
                  <pic:blipFill>
                    <a:blip r:embed="rId9"/>
                    <a:srcRect b="0" l="0" r="0" t="0"/>
                    <a:stretch>
                      <a:fillRect/>
                    </a:stretch>
                  </pic:blipFill>
                  <pic:spPr>
                    <a:xfrm>
                      <a:off x="0" y="0"/>
                      <a:ext cx="176784" cy="41149"/>
                    </a:xfrm>
                    <a:prstGeom prst="rect"/>
                    <a:ln/>
                  </pic:spPr>
                </pic:pic>
              </a:graphicData>
            </a:graphic>
          </wp:inline>
        </w:drawing>
      </w:r>
      <w:r w:rsidDel="00000000" w:rsidR="00000000" w:rsidRPr="00000000">
        <w:rPr>
          <w:rFonts w:ascii="Times" w:cs="Times" w:eastAsia="Times" w:hAnsi="Times"/>
          <w:b w:val="1"/>
          <w:i w:val="0"/>
          <w:smallCaps w:val="0"/>
          <w:strike w:val="0"/>
          <w:color w:val="000000"/>
          <w:sz w:val="30"/>
          <w:szCs w:val="30"/>
          <w:u w:val="none"/>
          <w:shd w:fill="auto" w:val="clear"/>
          <w:vertAlign w:val="baseline"/>
        </w:rPr>
        <w:drawing>
          <wp:inline distB="19050" distT="19050" distL="19050" distR="19050">
            <wp:extent cx="64009" cy="86868"/>
            <wp:effectExtent b="0" l="0" r="0" t="0"/>
            <wp:docPr id="23" name="image22.png"/>
            <a:graphic>
              <a:graphicData uri="http://schemas.openxmlformats.org/drawingml/2006/picture">
                <pic:pic>
                  <pic:nvPicPr>
                    <pic:cNvPr id="0" name="image22.png"/>
                    <pic:cNvPicPr preferRelativeResize="0"/>
                  </pic:nvPicPr>
                  <pic:blipFill>
                    <a:blip r:embed="rId10"/>
                    <a:srcRect b="0" l="0" r="0" t="0"/>
                    <a:stretch>
                      <a:fillRect/>
                    </a:stretch>
                  </pic:blipFill>
                  <pic:spPr>
                    <a:xfrm>
                      <a:off x="0" y="0"/>
                      <a:ext cx="64009" cy="86868"/>
                    </a:xfrm>
                    <a:prstGeom prst="rect"/>
                    <a:ln/>
                  </pic:spPr>
                </pic:pic>
              </a:graphicData>
            </a:graphic>
          </wp:inline>
        </w:drawing>
      </w: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900390625" w:line="199.92000102996826"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WHAT IS THE CATHOLIC SCHOOL?  </w:t>
      </w:r>
      <w:r w:rsidDel="00000000" w:rsidR="00000000" w:rsidRPr="00000000">
        <w:drawing>
          <wp:anchor allowOverlap="1" behindDoc="0" distB="19050" distT="19050" distL="19050" distR="19050" hidden="0" layoutInCell="1" locked="0" relativeHeight="0" simplePos="0">
            <wp:simplePos x="0" y="0"/>
            <wp:positionH relativeFrom="column">
              <wp:posOffset>-211657</wp:posOffset>
            </wp:positionH>
            <wp:positionV relativeFrom="paragraph">
              <wp:posOffset>382</wp:posOffset>
            </wp:positionV>
            <wp:extent cx="6672071" cy="7115557"/>
            <wp:effectExtent b="0" l="0" r="0" t="0"/>
            <wp:wrapSquare wrapText="bothSides" distB="19050" distT="19050" distL="19050" distR="19050"/>
            <wp:docPr id="25" name="image33.png"/>
            <a:graphic>
              <a:graphicData uri="http://schemas.openxmlformats.org/drawingml/2006/picture">
                <pic:pic>
                  <pic:nvPicPr>
                    <pic:cNvPr id="0" name="image33.png"/>
                    <pic:cNvPicPr preferRelativeResize="0"/>
                  </pic:nvPicPr>
                  <pic:blipFill>
                    <a:blip r:embed="rId11"/>
                    <a:srcRect b="0" l="0" r="0" t="0"/>
                    <a:stretch>
                      <a:fillRect/>
                    </a:stretch>
                  </pic:blipFill>
                  <pic:spPr>
                    <a:xfrm>
                      <a:off x="0" y="0"/>
                      <a:ext cx="6672071" cy="7115557"/>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31982421875" w:line="211.19271755218506" w:lineRule="auto"/>
        <w:ind w:left="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In «To Teach as Jesus Did,» the purpose of the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Catholic </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chool is the integration of religious truth and  values with the rest of life. This is accomplished not  only by its unique curriculum, but more importantly,  by the presence of teachers who express an integrated  approach to learning and living in their private and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prof</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ssional lives. The Catholic school accepts as its  specific duty the comprehensive Christian formation  o�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i</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students. Its </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ission is a critical systematic trans­ </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ion of cultur</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m th</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light of faith and the integra tion of cultur</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th faith, and faith with daily living.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Prayer and religion must permeate the entire curricu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lum - co-curricular as well, so that students do not see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r</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ligion as a neat little package - liturgy, church, reli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gion class - but rather as life itself. One way we can be  God's instruments of salvation is to give students  qua�</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ty educati</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n</w:t>
      </w:r>
      <w:r w:rsidDel="00000000" w:rsidR="00000000" w:rsidRPr="00000000">
        <w:rPr>
          <w:rFonts w:ascii="Cambria" w:cs="Cambria" w:eastAsia="Cambria" w:hAnsi="Cambria"/>
          <w:b w:val="1"/>
          <w:i w:val="0"/>
          <w:smallCaps w:val="0"/>
          <w:strike w:val="0"/>
          <w:color w:val="000000"/>
          <w:sz w:val="40"/>
          <w:szCs w:val="40"/>
          <w:u w:val="none"/>
          <w:shd w:fill="auto" w:val="clear"/>
          <w:vertAlign w:val="subscript"/>
          <w:rtl w:val="0"/>
        </w:rPr>
        <w:t xml:space="preserve">.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an</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skills necessary for their tempo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ral life. Our mission is to proclaim the Gospel to our  students. God will give them the message, if we an nounce it, model it, and train them with the tools to  discern it.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84521484375" w:line="204.0850067138672" w:lineRule="auto"/>
        <w:ind w:left="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The Vatican II Declaration on Christian Education  proclaims: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56571292877197" w:lineRule="auto"/>
        <w:ind w:left="0" w:right="0" w:firstLine="0"/>
        <w:jc w:val="left"/>
        <w:rPr>
          <w:rFonts w:ascii="Arial" w:cs="Arial" w:eastAsia="Arial" w:hAnsi="Arial"/>
          <w:b w:val="1"/>
          <w:i w:val="1"/>
          <w:smallCaps w:val="0"/>
          <w:strike w:val="0"/>
          <w:color w:val="000000"/>
          <w:sz w:val="20"/>
          <w:szCs w:val="20"/>
          <w:u w:val="none"/>
          <w:shd w:fill="auto" w:val="clear"/>
          <w:vertAlign w:val="baseline"/>
        </w:rPr>
      </w:pP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Catholic Education </w:t>
      </w:r>
      <w:r w:rsidDel="00000000" w:rsidR="00000000" w:rsidRPr="00000000">
        <w:rPr>
          <w:rFonts w:ascii="Times" w:cs="Times" w:eastAsia="Times" w:hAnsi="Times"/>
          <w:b w:val="0"/>
          <w:i w:val="1"/>
          <w:smallCaps w:val="0"/>
          <w:strike w:val="0"/>
          <w:color w:val="000000"/>
          <w:sz w:val="26"/>
          <w:szCs w:val="26"/>
          <w:u w:val="none"/>
          <w:shd w:fill="auto" w:val="clear"/>
          <w:vertAlign w:val="baseline"/>
          <w:rtl w:val="0"/>
        </w:rPr>
        <w:t xml:space="preserve">is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a form of education  which promotes the development of the whole  person </w:t>
      </w:r>
      <w:r w:rsidDel="00000000" w:rsidR="00000000" w:rsidRPr="00000000">
        <w:rPr>
          <w:rFonts w:ascii="Times" w:cs="Times" w:eastAsia="Times" w:hAnsi="Times"/>
          <w:b w:val="0"/>
          <w:i w:val="1"/>
          <w:smallCaps w:val="0"/>
          <w:strike w:val="0"/>
          <w:color w:val="000000"/>
          <w:sz w:val="25"/>
          <w:szCs w:val="25"/>
          <w:u w:val="none"/>
          <w:shd w:fill="auto" w:val="clear"/>
          <w:vertAlign w:val="baseline"/>
          <w:rtl w:val="0"/>
        </w:rPr>
        <w:t xml:space="preserve">-body,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mind, spirit- and fosters the entire  development of human life. The example and  teachings of Jesus Christ provide the in</w:t>
      </w:r>
      <w:r w:rsidDel="00000000" w:rsidR="00000000" w:rsidRPr="00000000">
        <w:rPr>
          <w:rFonts w:ascii="Arial" w:cs="Arial" w:eastAsia="Arial" w:hAnsi="Arial"/>
          <w:b w:val="1"/>
          <w:i w:val="1"/>
          <w:smallCaps w:val="0"/>
          <w:strike w:val="0"/>
          <w:color w:val="000000"/>
          <w:sz w:val="21.666666666666668"/>
          <w:szCs w:val="21.666666666666668"/>
          <w:u w:val="none"/>
          <w:shd w:fill="auto" w:val="clear"/>
          <w:vertAlign w:val="subscript"/>
          <w:rtl w:val="0"/>
        </w:rPr>
        <w:t xml:space="preserve">sp</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iration  and the course of Catholic Education. As a life long process, Catholic Education </w:t>
      </w:r>
      <w:r w:rsidDel="00000000" w:rsidR="00000000" w:rsidRPr="00000000">
        <w:rPr>
          <w:rFonts w:ascii="Times" w:cs="Times" w:eastAsia="Times" w:hAnsi="Times"/>
          <w:b w:val="0"/>
          <w:i w:val="1"/>
          <w:smallCaps w:val="0"/>
          <w:strike w:val="0"/>
          <w:color w:val="000000"/>
          <w:sz w:val="26"/>
          <w:szCs w:val="26"/>
          <w:u w:val="none"/>
          <w:shd w:fill="auto" w:val="clear"/>
          <w:vertAlign w:val="baseline"/>
          <w:rtl w:val="0"/>
        </w:rPr>
        <w:t xml:space="preserve">is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a socio-relig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0870361328125" w:line="243.30259323120117" w:lineRule="auto"/>
        <w:ind w:left="0" w:right="0" w:firstLine="0"/>
        <w:jc w:val="left"/>
        <w:rPr>
          <w:rFonts w:ascii="Arial" w:cs="Arial" w:eastAsia="Arial" w:hAnsi="Arial"/>
          <w:b w:val="1"/>
          <w:i w:val="1"/>
          <w:smallCaps w:val="0"/>
          <w:strike w:val="0"/>
          <w:color w:val="000000"/>
          <w:sz w:val="20"/>
          <w:szCs w:val="20"/>
          <w:u w:val="none"/>
          <w:shd w:fill="auto" w:val="clear"/>
          <w:vertAlign w:val="baseline"/>
        </w:rPr>
      </w:pP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ious activity which enables a person to become a  responsible member of the human family and  willing to contribute to the well being of the global  community.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4810791015625" w:line="199.92000102996826"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WHAT ADDS THE LASALLIAN DIMENSION?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7200012207031" w:line="200.58641910552979" w:lineRule="auto"/>
        <w:ind w:left="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The Lasallian Charism adds a special dimension ...  From the very beginning, De La Salle wanted his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82800197601318" w:lineRule="auto"/>
        <w:ind w:left="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Brothers to be ministers of God and channels of his  truths. He wanted them to teach poor children and to  teach them in Christian schools. In our day, Lasallian  schools are run by both Brothers and lay people. De  La Salle ·s thinking has lost none of its astonishing  relevance. Its influence extends beyond the Brothers'  communities; it reaches out to all who wish to work,  guided by his inspiration. (Brother John Johnston,  F.S.C.) The purpose of the Brothers' institute is the  Lasallian way of expressing the basic message of the  Gospel: proclaim Jesus Christ. Therefore, a Lasallian  school should be characterized by the fact that it makes  its students actively responsible for their own develop ment. They have to learn how to be involved in their  own education and develop social responsibility. To  achieve this, they should be given an active role to play  in class. The pupil is not an object which receives;  rather he is the one who thinks, who searches, who  discovers, who creates. All this implies a certain  teacher-taught relationship. It is not one between  someone who knows everything and badly misunder stands the idea of authority, and other person who  knows nothing. Rather it is a relationship of commu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25048828125" w:line="200.5865478515625" w:lineRule="auto"/>
        <w:ind w:left="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nion and brotherhood and sisterhood. This import ance of knowing and living the philosophy takes us to  this morning's activity.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3333740234375" w:line="203.08786869049072" w:lineRule="auto"/>
        <w:ind w:left="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With regard to what is taught, a Lasallian school  takes care to prepare its students to take their place in  present-day society and in that of the future. This  implies constant adaptation to society as it evolves but  without losing a critical spirit. Moreover, what is  taught is not simply a body of knowledge, but also and  perhaps principally, values that are the foundation of  the education of the whole person. In Lasallian  schools, pupils are taught to be active agents not only  </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in their own education, but also in social transforma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tion. De La Salle himself challenged the society of his  day by actions which appeared revolutionary at the  time. The Lasallian school is a school whose whole life,  at every moment of the day, should consist in living out  the teachings of the Good News in the presence of  Jesus. And this Good News is that we are all certainly  saved and risen with him, and that its keyword is love.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62355041503906" w:line="199.9200010299682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 • LASALUANA N. 22 - Article 15 -Code C: Teaching. Pedagogy. Mission. (98) - Fratelli delle Scuole Cristiane • Via Aurelia, 476 - 00165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093688964844" w:line="239.9040126800537"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Arial" w:cs="Arial" w:eastAsia="Arial" w:hAnsi="Arial"/>
          <w:b w:val="0"/>
          <w:i w:val="0"/>
          <w:smallCaps w:val="0"/>
          <w:strike w:val="0"/>
          <w:color w:val="ababab"/>
          <w:sz w:val="16"/>
          <w:szCs w:val="16"/>
          <w:u w:val="none"/>
          <w:shd w:fill="auto" w:val="clear"/>
          <w:vertAlign w:val="baseline"/>
        </w:rPr>
        <w:sectPr>
          <w:pgSz w:h="16820" w:w="11760" w:orient="portrait"/>
          <w:pgMar w:bottom="366.47789001464844" w:top="526.319580078125" w:left="136.9999885559082" w:right="19.199218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8.229808807373" w:right="0" w:firstLine="0"/>
        <w:jc w:val="left"/>
        <w:rPr>
          <w:rFonts w:ascii="Arial" w:cs="Arial" w:eastAsia="Arial" w:hAnsi="Arial"/>
          <w:b w:val="0"/>
          <w:i w:val="0"/>
          <w:smallCaps w:val="0"/>
          <w:strike w:val="0"/>
          <w:color w:val="ababab"/>
          <w:sz w:val="16"/>
          <w:szCs w:val="16"/>
          <w:u w:val="none"/>
          <w:shd w:fill="auto" w:val="clear"/>
          <w:vertAlign w:val="baseline"/>
        </w:rPr>
        <w:sectPr>
          <w:type w:val="continuous"/>
          <w:pgSz w:h="16820" w:w="11760" w:orient="portrait"/>
          <w:pgMar w:bottom="366.47789001464844" w:top="526.319580078125" w:left="136.9999885559082" w:right="19.19921875" w:header="0" w:footer="720"/>
          <w:cols w:equalWidth="0" w:num="1">
            <w:col w:space="0" w:w="11603.800792694092"/>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22 – October, 1991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157470703125" w:line="204.11856651306152"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St. La Salle instructs his teachers to look upon  themselves as ministers of God and the administrators  of his mysteries. He reminds them that they have been  called by God to this ministry and given the grace of  teaching and the gift of exhortation for the sake of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21336" cy="9144"/>
            <wp:effectExtent b="0" l="0" r="0" t="0"/>
            <wp:docPr id="8"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21336" cy="9144"/>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those entrusted to their care. He says fulfill your min </w:t>
      </w:r>
      <w:r w:rsidDel="00000000" w:rsidR="00000000" w:rsidRPr="00000000">
        <w:drawing>
          <wp:anchor allowOverlap="1" behindDoc="0" distB="19050" distT="19050" distL="19050" distR="19050" hidden="0" layoutInCell="1" locked="0" relativeHeight="0" simplePos="0">
            <wp:simplePos x="0" y="0"/>
            <wp:positionH relativeFrom="column">
              <wp:posOffset>394208</wp:posOffset>
            </wp:positionH>
            <wp:positionV relativeFrom="paragraph">
              <wp:posOffset>259335</wp:posOffset>
            </wp:positionV>
            <wp:extent cx="291084" cy="460248"/>
            <wp:effectExtent b="0" l="0" r="0" t="0"/>
            <wp:wrapSquare wrapText="bothSides" distB="19050" distT="19050" distL="19050" distR="19050"/>
            <wp:docPr id="21" name="image23.png"/>
            <a:graphic>
              <a:graphicData uri="http://schemas.openxmlformats.org/drawingml/2006/picture">
                <pic:pic>
                  <pic:nvPicPr>
                    <pic:cNvPr id="0" name="image23.png"/>
                    <pic:cNvPicPr preferRelativeResize="0"/>
                  </pic:nvPicPr>
                  <pic:blipFill>
                    <a:blip r:embed="rId13"/>
                    <a:srcRect b="0" l="0" r="0" t="0"/>
                    <a:stretch>
                      <a:fillRect/>
                    </a:stretch>
                  </pic:blipFill>
                  <pic:spPr>
                    <a:xfrm>
                      <a:off x="0" y="0"/>
                      <a:ext cx="291084" cy="46024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2130171</wp:posOffset>
            </wp:positionH>
            <wp:positionV relativeFrom="paragraph">
              <wp:posOffset>99314</wp:posOffset>
            </wp:positionV>
            <wp:extent cx="923545" cy="777240"/>
            <wp:effectExtent b="0" l="0" r="0" t="0"/>
            <wp:wrapSquare wrapText="bothSides" distB="19050" distT="19050" distL="19050" distR="19050"/>
            <wp:docPr id="20" name="image31.png"/>
            <a:graphic>
              <a:graphicData uri="http://schemas.openxmlformats.org/drawingml/2006/picture">
                <pic:pic>
                  <pic:nvPicPr>
                    <pic:cNvPr id="0" name="image31.png"/>
                    <pic:cNvPicPr preferRelativeResize="0"/>
                  </pic:nvPicPr>
                  <pic:blipFill>
                    <a:blip r:embed="rId14"/>
                    <a:srcRect b="0" l="0" r="0" t="0"/>
                    <a:stretch>
                      <a:fillRect/>
                    </a:stretch>
                  </pic:blipFill>
                  <pic:spPr>
                    <a:xfrm>
                      <a:off x="0" y="0"/>
                      <a:ext cx="923545" cy="777240"/>
                    </a:xfrm>
                    <a:prstGeom prst="rect"/>
                    <a:ln/>
                  </pic:spPr>
                </pic:pic>
              </a:graphicData>
            </a:graphic>
          </wp:anchor>
        </w:drawing>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25263595581055"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istry with alll the affection of your heart. You are  co-workers with God in his work.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128016" cy="35053"/>
            <wp:effectExtent b="0" l="0" r="0" t="0"/>
            <wp:docPr id="4"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128016" cy="35053"/>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1611529</wp:posOffset>
            </wp:positionH>
            <wp:positionV relativeFrom="paragraph">
              <wp:posOffset>105790</wp:posOffset>
            </wp:positionV>
            <wp:extent cx="254508" cy="153924"/>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54508" cy="15392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1093242</wp:posOffset>
            </wp:positionH>
            <wp:positionV relativeFrom="paragraph">
              <wp:posOffset>64643</wp:posOffset>
            </wp:positionV>
            <wp:extent cx="152400" cy="233172"/>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152400" cy="233172"/>
                    </a:xfrm>
                    <a:prstGeom prst="rect"/>
                    <a:ln/>
                  </pic:spPr>
                </pic:pic>
              </a:graphicData>
            </a:graphic>
          </wp:anchor>
        </w:drawing>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6708984375" w:line="202.05810070037842"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It is the mission of the Lasallian teacher to teach the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18288" cy="13716"/>
            <wp:effectExtent b="0" l="0" r="0" t="0"/>
            <wp:docPr id="7"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18288" cy="13716"/>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students to love authentically, to proclaim what we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141732" cy="12192"/>
            <wp:effectExtent b="0" l="0" r="0" t="0"/>
            <wp:docPr id="9"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141732" cy="12192"/>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believe and practice what we teach; to be patient,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21336" cy="1524"/>
            <wp:effectExtent b="0" l="0" r="0" t="0"/>
            <wp:docPr id="5"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2133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taking time to develop with our students a community  of knowledge and faith; to be kind - gentle with the  slow learner and the problem student. Leaming and  maturity are encouraged more by patient guidance  than by stern demands. The teacher must be truthful.  The teaching must be hopeful, seeking to inspire the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6096" cy="1524"/>
            <wp:effectExtent b="0" l="0" r="0" t="0"/>
            <wp:docPr id="6"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609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students with a desire for knowledge and the convic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96013" cy="76200"/>
            <wp:effectExtent b="0" l="0" r="0" t="0"/>
            <wp:docPr id="11"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96013" cy="76200"/>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tion that God has given them personal talents to be  developed. The teacher must inspire the students to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19812" cy="13716"/>
            <wp:effectExtent b="0" l="0" r="0" t="0"/>
            <wp:docPr id="12" name="image12.png"/>
            <a:graphic>
              <a:graphicData uri="http://schemas.openxmlformats.org/drawingml/2006/picture">
                <pic:pic>
                  <pic:nvPicPr>
                    <pic:cNvPr id="0" name="image12.png"/>
                    <pic:cNvPicPr preferRelativeResize="0"/>
                  </pic:nvPicPr>
                  <pic:blipFill>
                    <a:blip r:embed="rId23"/>
                    <a:srcRect b="0" l="0" r="0" t="0"/>
                    <a:stretch>
                      <a:fillRect/>
                    </a:stretch>
                  </pic:blipFill>
                  <pic:spPr>
                    <a:xfrm>
                      <a:off x="0" y="0"/>
                      <a:ext cx="19812" cy="13716"/>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develop uniquely the potential which each possesses.  </w:t>
      </w:r>
      <w:r w:rsidDel="00000000" w:rsidR="00000000" w:rsidRPr="00000000">
        <w:drawing>
          <wp:anchor allowOverlap="1" behindDoc="0" distB="19050" distT="19050" distL="19050" distR="19050" hidden="0" layoutInCell="1" locked="0" relativeHeight="0" simplePos="0">
            <wp:simplePos x="0" y="0"/>
            <wp:positionH relativeFrom="column">
              <wp:posOffset>3118866</wp:posOffset>
            </wp:positionH>
            <wp:positionV relativeFrom="paragraph">
              <wp:posOffset>1331849</wp:posOffset>
            </wp:positionV>
            <wp:extent cx="100584" cy="153924"/>
            <wp:effectExtent b="0" l="0" r="0" t="0"/>
            <wp:wrapSquare wrapText="bothSides" distB="19050" distT="19050" distL="19050" distR="19050"/>
            <wp:docPr id="10"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100584" cy="15392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424434</wp:posOffset>
            </wp:positionH>
            <wp:positionV relativeFrom="paragraph">
              <wp:posOffset>249682</wp:posOffset>
            </wp:positionV>
            <wp:extent cx="1354837" cy="1743456"/>
            <wp:effectExtent b="0" l="0" r="0" t="0"/>
            <wp:wrapSquare wrapText="bothSides" distB="19050" distT="19050" distL="19050" distR="19050"/>
            <wp:docPr id="26" name="image20.png"/>
            <a:graphic>
              <a:graphicData uri="http://schemas.openxmlformats.org/drawingml/2006/picture">
                <pic:pic>
                  <pic:nvPicPr>
                    <pic:cNvPr id="0" name="image20.png"/>
                    <pic:cNvPicPr preferRelativeResize="0"/>
                  </pic:nvPicPr>
                  <pic:blipFill>
                    <a:blip r:embed="rId25"/>
                    <a:srcRect b="0" l="0" r="0" t="0"/>
                    <a:stretch>
                      <a:fillRect/>
                    </a:stretch>
                  </pic:blipFill>
                  <pic:spPr>
                    <a:xfrm>
                      <a:off x="0" y="0"/>
                      <a:ext cx="1354837" cy="1743456"/>
                    </a:xfrm>
                    <a:prstGeom prst="rect"/>
                    <a:ln/>
                  </pic:spPr>
                </pic:pic>
              </a:graphicData>
            </a:graphic>
          </wp:anchor>
        </w:drawing>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0618896484375" w:line="199.9200010299682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IMPORTANCE OF KNOWING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143256" cy="1524"/>
            <wp:effectExtent b="0" l="0" r="0" t="0"/>
            <wp:docPr id="15"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143256"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33528" cy="1524"/>
            <wp:effectExtent b="0" l="0" r="0" t="0"/>
            <wp:docPr id="13" name="image13.png"/>
            <a:graphic>
              <a:graphicData uri="http://schemas.openxmlformats.org/drawingml/2006/picture">
                <pic:pic>
                  <pic:nvPicPr>
                    <pic:cNvPr id="0" name="image13.png"/>
                    <pic:cNvPicPr preferRelativeResize="0"/>
                  </pic:nvPicPr>
                  <pic:blipFill>
                    <a:blip r:embed="rId27"/>
                    <a:srcRect b="0" l="0" r="0" t="0"/>
                    <a:stretch>
                      <a:fillRect/>
                    </a:stretch>
                  </pic:blipFill>
                  <pic:spPr>
                    <a:xfrm>
                      <a:off x="0" y="0"/>
                      <a:ext cx="33528"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AND OWNING THE PHILOSOPHY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2.7203369140625" w:line="201.64745807647705"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The unique vehicle for accomplishing these tasks is  the thoughtfully prepared and reflectively integrated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9144" cy="7620"/>
            <wp:effectExtent b="0" l="0" r="0" t="0"/>
            <wp:docPr id="14" name="image14.png"/>
            <a:graphic>
              <a:graphicData uri="http://schemas.openxmlformats.org/drawingml/2006/picture">
                <pic:pic>
                  <pic:nvPicPr>
                    <pic:cNvPr id="0" name="image14.png"/>
                    <pic:cNvPicPr preferRelativeResize="0"/>
                  </pic:nvPicPr>
                  <pic:blipFill>
                    <a:blip r:embed="rId28"/>
                    <a:srcRect b="0" l="0" r="0" t="0"/>
                    <a:stretch>
                      <a:fillRect/>
                    </a:stretch>
                  </pic:blipFill>
                  <pic:spPr>
                    <a:xfrm>
                      <a:off x="0" y="0"/>
                      <a:ext cx="9144" cy="7620"/>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philosophy of the school. On this written statement of  philosophy, goals, and objectives hinges the success or  failure of the entire education effort. Therefore, it is  essential that each member of the faculty understand,  </w:t>
      </w:r>
      <w:r w:rsidDel="00000000" w:rsidR="00000000" w:rsidRPr="00000000">
        <w:rPr>
          <w:rFonts w:ascii="Times" w:cs="Times" w:eastAsia="Times" w:hAnsi="Times"/>
          <w:b w:val="1"/>
          <w:i w:val="0"/>
          <w:smallCaps w:val="0"/>
          <w:strike w:val="0"/>
          <w:color w:val="000000"/>
          <w:sz w:val="40"/>
          <w:szCs w:val="40"/>
          <w:u w:val="none"/>
          <w:shd w:fill="auto" w:val="clear"/>
          <w:vertAlign w:val="superscript"/>
          <w:rtl w:val="0"/>
        </w:rPr>
        <w:t xml:space="preserve">profess, and implement the school's statement of phil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osophy. It is also essential, if for no other reason than  a unity in teaching, that each member of the com munity, albeit with differing degrees of awareness,  adopts a common vision based on adherence to a scale  of values in which he/she believes.  </w:t>
      </w:r>
      <w:r w:rsidDel="00000000" w:rsidR="00000000" w:rsidRPr="00000000">
        <w:drawing>
          <wp:anchor allowOverlap="1" behindDoc="0" distB="19050" distT="19050" distL="19050" distR="19050" hidden="0" layoutInCell="1" locked="0" relativeHeight="0" simplePos="0">
            <wp:simplePos x="0" y="0"/>
            <wp:positionH relativeFrom="column">
              <wp:posOffset>471678</wp:posOffset>
            </wp:positionH>
            <wp:positionV relativeFrom="paragraph">
              <wp:posOffset>62737</wp:posOffset>
            </wp:positionV>
            <wp:extent cx="6469381" cy="4968240"/>
            <wp:effectExtent b="0" l="0" r="0" t="0"/>
            <wp:wrapSquare wrapText="bothSides" distB="19050" distT="19050" distL="19050" distR="19050"/>
            <wp:docPr id="31" name="image29.png"/>
            <a:graphic>
              <a:graphicData uri="http://schemas.openxmlformats.org/drawingml/2006/picture">
                <pic:pic>
                  <pic:nvPicPr>
                    <pic:cNvPr id="0" name="image29.png"/>
                    <pic:cNvPicPr preferRelativeResize="0"/>
                  </pic:nvPicPr>
                  <pic:blipFill>
                    <a:blip r:embed="rId29"/>
                    <a:srcRect b="0" l="0" r="0" t="0"/>
                    <a:stretch>
                      <a:fillRect/>
                    </a:stretch>
                  </pic:blipFill>
                  <pic:spPr>
                    <a:xfrm>
                      <a:off x="0" y="0"/>
                      <a:ext cx="6469381" cy="4968240"/>
                    </a:xfrm>
                    <a:prstGeom prst="rect"/>
                    <a:ln/>
                  </pic:spPr>
                </pic:pic>
              </a:graphicData>
            </a:graphic>
          </wp:anchor>
        </w:drawing>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003662109375" w:line="201.57982349395752"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Every teacher in a Catholic school conveys both a  content and an attitude about religion. In every disci pline and course, religious values are lived and com municatted. It is important that all of us understand  how a message related to faith is explicitly or implicitly  transmited. As stated in the Catholic School Docu ment of the Church, «it is the task of the whole faculty  </w:t>
      </w:r>
      <w:r w:rsidDel="00000000" w:rsidR="00000000" w:rsidRPr="00000000">
        <w:rPr>
          <w:rFonts w:ascii="Times" w:cs="Times" w:eastAsia="Times" w:hAnsi="Times"/>
          <w:b w:val="1"/>
          <w:i w:val="0"/>
          <w:smallCaps w:val="0"/>
          <w:strike w:val="0"/>
          <w:color w:val="000000"/>
          <w:sz w:val="40"/>
          <w:szCs w:val="40"/>
          <w:u w:val="none"/>
          <w:shd w:fill="auto" w:val="clear"/>
          <w:vertAlign w:val="superscript"/>
          <w:rtl w:val="0"/>
        </w:rPr>
        <w:t xml:space="preserve">and staff, to ensure that a distinctive Christian educa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tional environment is maintained in practice.» We  </w:t>
      </w:r>
      <w:r w:rsidDel="00000000" w:rsidR="00000000" w:rsidRPr="00000000">
        <w:rPr>
          <w:rFonts w:ascii="Times" w:cs="Times" w:eastAsia="Times" w:hAnsi="Times"/>
          <w:b w:val="1"/>
          <w:i w:val="0"/>
          <w:smallCaps w:val="0"/>
          <w:strike w:val="0"/>
          <w:color w:val="000000"/>
          <w:sz w:val="40"/>
          <w:szCs w:val="40"/>
          <w:u w:val="none"/>
          <w:shd w:fill="auto" w:val="clear"/>
          <w:vertAlign w:val="superscript"/>
          <w:rtl w:val="0"/>
        </w:rPr>
        <w:t xml:space="preserve">have been selected to be here because we have dem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onstrated that we are qualified and committed to the  mission of La Salle High School. We want to grow in  faith, integrate that faith into our work, and help to  create a genuine community of belief and service. In  </w:t>
      </w:r>
      <w:r w:rsidDel="00000000" w:rsidR="00000000" w:rsidRPr="00000000">
        <w:rPr>
          <w:rFonts w:ascii="Times" w:cs="Times" w:eastAsia="Times" w:hAnsi="Times"/>
          <w:b w:val="1"/>
          <w:i w:val="0"/>
          <w:smallCaps w:val="0"/>
          <w:strike w:val="0"/>
          <w:color w:val="000000"/>
          <w:sz w:val="40"/>
          <w:szCs w:val="40"/>
          <w:u w:val="none"/>
          <w:shd w:fill="auto" w:val="clear"/>
          <w:vertAlign w:val="superscript"/>
          <w:rtl w:val="0"/>
        </w:rPr>
        <w:t xml:space="preserve">the Second Vatican Council's Declaration on Chris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tian Education, it states: let teachers realize that to the  greatest possible extent they determine whether the  Catholic school can bring its goals and understandings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41818714141846"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to fruition. Bound by charity to one another and to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132588" cy="30480"/>
            <wp:effectExtent b="0" l="0" r="0" t="0"/>
            <wp:docPr id="32" name="image26.png"/>
            <a:graphic>
              <a:graphicData uri="http://schemas.openxmlformats.org/drawingml/2006/picture">
                <pic:pic>
                  <pic:nvPicPr>
                    <pic:cNvPr id="0" name="image26.png"/>
                    <pic:cNvPicPr preferRelativeResize="0"/>
                  </pic:nvPicPr>
                  <pic:blipFill>
                    <a:blip r:embed="rId30"/>
                    <a:srcRect b="0" l="0" r="0" t="0"/>
                    <a:stretch>
                      <a:fillRect/>
                    </a:stretch>
                  </pic:blipFill>
                  <pic:spPr>
                    <a:xfrm>
                      <a:off x="0" y="0"/>
                      <a:ext cx="132588" cy="30480"/>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their students and penetrated by an apostolic spirit, let  them give witness to Christ, the Master Teacher, by  their lives as well as by their teachings.  </w:t>
      </w:r>
      <w:r w:rsidDel="00000000" w:rsidR="00000000" w:rsidRPr="00000000">
        <w:drawing>
          <wp:anchor allowOverlap="1" behindDoc="0" distB="19050" distT="19050" distL="19050" distR="19050" hidden="0" layoutInCell="1" locked="0" relativeHeight="0" simplePos="0">
            <wp:simplePos x="0" y="0"/>
            <wp:positionH relativeFrom="column">
              <wp:posOffset>2976345</wp:posOffset>
            </wp:positionH>
            <wp:positionV relativeFrom="paragraph">
              <wp:posOffset>230886</wp:posOffset>
            </wp:positionV>
            <wp:extent cx="39624" cy="150876"/>
            <wp:effectExtent b="0" l="0" r="0" t="0"/>
            <wp:wrapSquare wrapText="bothSides" distB="19050" distT="19050" distL="19050" distR="19050"/>
            <wp:docPr id="30" name="image28.png"/>
            <a:graphic>
              <a:graphicData uri="http://schemas.openxmlformats.org/drawingml/2006/picture">
                <pic:pic>
                  <pic:nvPicPr>
                    <pic:cNvPr id="0" name="image28.png"/>
                    <pic:cNvPicPr preferRelativeResize="0"/>
                  </pic:nvPicPr>
                  <pic:blipFill>
                    <a:blip r:embed="rId31"/>
                    <a:srcRect b="0" l="0" r="0" t="0"/>
                    <a:stretch>
                      <a:fillRect/>
                    </a:stretch>
                  </pic:blipFill>
                  <pic:spPr>
                    <a:xfrm>
                      <a:off x="0" y="0"/>
                      <a:ext cx="39624" cy="150876"/>
                    </a:xfrm>
                    <a:prstGeom prst="rect"/>
                    <a:ln/>
                  </pic:spPr>
                </pic:pic>
              </a:graphicData>
            </a:graphic>
          </wp:anchor>
        </w:drawing>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2.901611328125" w:line="207.91648864746094"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IASKED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6096" cy="4572"/>
            <wp:effectExtent b="0" l="0" r="0" t="0"/>
            <wp:docPr id="16"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6096" cy="4572"/>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FOR WONDER-ABRAHAM HESCHELL: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62485" cy="3048"/>
            <wp:effectExtent b="0" l="0" r="0" t="0"/>
            <wp:docPr id="17" name="image17.png"/>
            <a:graphic>
              <a:graphicData uri="http://schemas.openxmlformats.org/drawingml/2006/picture">
                <pic:pic>
                  <pic:nvPicPr>
                    <pic:cNvPr id="0" name="image17.png"/>
                    <pic:cNvPicPr preferRelativeResize="0"/>
                  </pic:nvPicPr>
                  <pic:blipFill>
                    <a:blip r:embed="rId33"/>
                    <a:srcRect b="0" l="0" r="0" t="0"/>
                    <a:stretch>
                      <a:fillRect/>
                    </a:stretch>
                  </pic:blipFill>
                  <pic:spPr>
                    <a:xfrm>
                      <a:off x="0" y="0"/>
                      <a:ext cx="62485" cy="3048"/>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225552" cy="100584"/>
            <wp:effectExtent b="0" l="0" r="0" t="0"/>
            <wp:docPr id="18" name="image18.png"/>
            <a:graphic>
              <a:graphicData uri="http://schemas.openxmlformats.org/drawingml/2006/picture">
                <pic:pic>
                  <pic:nvPicPr>
                    <pic:cNvPr id="0" name="image18.png"/>
                    <pic:cNvPicPr preferRelativeResize="0"/>
                  </pic:nvPicPr>
                  <pic:blipFill>
                    <a:blip r:embed="rId34"/>
                    <a:srcRect b="0" l="0" r="0" t="0"/>
                    <a:stretch>
                      <a:fillRect/>
                    </a:stretch>
                  </pic:blipFill>
                  <pic:spPr>
                    <a:xfrm>
                      <a:off x="0" y="0"/>
                      <a:ext cx="225552" cy="100584"/>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803466796875" w:line="201.86938762664795" w:lineRule="auto"/>
        <w:ind w:left="0" w:right="0" w:firstLine="0"/>
        <w:jc w:val="left"/>
        <w:rPr>
          <w:rFonts w:ascii="Times" w:cs="Times" w:eastAsia="Times" w:hAnsi="Times"/>
          <w:b w:val="1"/>
          <w:i w:val="0"/>
          <w:smallCaps w:val="0"/>
          <w:strike w:val="0"/>
          <w:color w:val="000000"/>
          <w:sz w:val="16"/>
          <w:szCs w:val="16"/>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«Everything depends on the person who stands in  front of the classroom. The teacher is not an automatic  fountain from which intellectual beverages may be  obtained. He is either witness or stranger. To guide a  pupil into the promised lands, the teacher must have  been there himself. When asking: Do I stand for what  I teach? Do I believe what I say? he must be able to  answer in the affirmative. What we need more than  anything else is not textbooks, but textpeople. It is the  personality of the teacher which is the text that the  pupils read; the text they will never forget.</w:t>
      </w:r>
      <w:r w:rsidDel="00000000" w:rsidR="00000000" w:rsidRPr="00000000">
        <w:rPr>
          <w:rFonts w:ascii="Times" w:cs="Times" w:eastAsia="Times" w:hAnsi="Times"/>
          <w:b w:val="1"/>
          <w:i w:val="0"/>
          <w:smallCaps w:val="0"/>
          <w:strike w:val="0"/>
          <w:color w:val="000000"/>
          <w:sz w:val="16"/>
          <w:szCs w:val="16"/>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131064</wp:posOffset>
            </wp:positionH>
            <wp:positionV relativeFrom="paragraph">
              <wp:posOffset>1175638</wp:posOffset>
            </wp:positionV>
            <wp:extent cx="128016" cy="310896"/>
            <wp:effectExtent b="0" l="0" r="0" t="0"/>
            <wp:wrapSquare wrapText="bothSides" distB="19050" distT="19050" distL="19050" distR="19050"/>
            <wp:docPr id="33" name="image30.png"/>
            <a:graphic>
              <a:graphicData uri="http://schemas.openxmlformats.org/drawingml/2006/picture">
                <pic:pic>
                  <pic:nvPicPr>
                    <pic:cNvPr id="0" name="image30.png"/>
                    <pic:cNvPicPr preferRelativeResize="0"/>
                  </pic:nvPicPr>
                  <pic:blipFill>
                    <a:blip r:embed="rId35"/>
                    <a:srcRect b="0" l="0" r="0" t="0"/>
                    <a:stretch>
                      <a:fillRect/>
                    </a:stretch>
                  </pic:blipFill>
                  <pic:spPr>
                    <a:xfrm>
                      <a:off x="0" y="0"/>
                      <a:ext cx="128016" cy="31089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935863</wp:posOffset>
            </wp:positionH>
            <wp:positionV relativeFrom="paragraph">
              <wp:posOffset>98171</wp:posOffset>
            </wp:positionV>
            <wp:extent cx="2313432" cy="1584960"/>
            <wp:effectExtent b="0" l="0" r="0" t="0"/>
            <wp:wrapSquare wrapText="bothSides" distB="19050" distT="19050" distL="19050" distR="19050"/>
            <wp:docPr id="22" name="image19.png"/>
            <a:graphic>
              <a:graphicData uri="http://schemas.openxmlformats.org/drawingml/2006/picture">
                <pic:pic>
                  <pic:nvPicPr>
                    <pic:cNvPr id="0" name="image19.png"/>
                    <pic:cNvPicPr preferRelativeResize="0"/>
                  </pic:nvPicPr>
                  <pic:blipFill>
                    <a:blip r:embed="rId36"/>
                    <a:srcRect b="0" l="0" r="0" t="0"/>
                    <a:stretch>
                      <a:fillRect/>
                    </a:stretch>
                  </pic:blipFill>
                  <pic:spPr>
                    <a:xfrm>
                      <a:off x="0" y="0"/>
                      <a:ext cx="2313432" cy="1584960"/>
                    </a:xfrm>
                    <a:prstGeom prst="rect"/>
                    <a:ln/>
                  </pic:spPr>
                </pic:pic>
              </a:graphicData>
            </a:graphic>
          </wp:anchor>
        </w:drawing>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8516845703125" w:line="199.9200010299682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Mrs. Mimi MacCaul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329184" cy="102108"/>
            <wp:effectExtent b="0" l="0" r="0" t="0"/>
            <wp:docPr id="3"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329184" cy="102108"/>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3.3197021484375" w:line="199.9200010299682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SOURCES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20068359375" w:line="202.41914749145508"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That Our Lives May Give Witness.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Archdiocesan Reli gion Advisory Committee for Catholic Secondary  Schools, Los Angeles, 1989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7008056640625" w:line="201.15008354187012"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Lay Catholics </w:t>
      </w:r>
      <w:r w:rsidDel="00000000" w:rsidR="00000000" w:rsidRPr="00000000">
        <w:rPr>
          <w:rFonts w:ascii="Times" w:cs="Times" w:eastAsia="Times" w:hAnsi="Times"/>
          <w:b w:val="0"/>
          <w:i w:val="1"/>
          <w:smallCaps w:val="0"/>
          <w:strike w:val="0"/>
          <w:color w:val="000000"/>
          <w:sz w:val="26"/>
          <w:szCs w:val="26"/>
          <w:u w:val="none"/>
          <w:shd w:fill="auto" w:val="clear"/>
          <w:vertAlign w:val="baseline"/>
          <w:rtl w:val="0"/>
        </w:rPr>
        <w:t xml:space="preserve">in </w:t>
      </w: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Schools.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Congregation for Catholic  Education, 1982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677734375" w:line="201.15008354187012"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The Religious Dimension of Education </w:t>
      </w:r>
      <w:r w:rsidDel="00000000" w:rsidR="00000000" w:rsidRPr="00000000">
        <w:rPr>
          <w:rFonts w:ascii="Times" w:cs="Times" w:eastAsia="Times" w:hAnsi="Times"/>
          <w:b w:val="0"/>
          <w:i w:val="1"/>
          <w:smallCaps w:val="0"/>
          <w:strike w:val="0"/>
          <w:color w:val="000000"/>
          <w:sz w:val="26"/>
          <w:szCs w:val="26"/>
          <w:u w:val="none"/>
          <w:shd w:fill="auto" w:val="clear"/>
          <w:vertAlign w:val="baseline"/>
          <w:rtl w:val="0"/>
        </w:rPr>
        <w:t xml:space="preserve">in </w:t>
      </w: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a Catholic  School.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National Catechetical Directory, 1990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6678466796875" w:line="200.58627605438232"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Teach Them.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United States Catholic Conference,  1976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33935546875" w:line="202.41888999938965"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Declaration on Christian Education.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Vatican Council,  1965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10125732421875" w:line="202.7521562576294"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Sharing the Light of Faith.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National Conference of  Catholic Bishops, USA, 1977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16778564453125" w:line="204.33942317962646"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A Systematic Approach to Faculty Religious Develop ment.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R. Newton, S.J., 1979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30126953125" w:line="204.0850067138672"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A Program of Spirituality.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Rev. Ted Wociciki and Br.  Kevin Convey, FSC, 1982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34912109375" w:line="199.92000102996826" w:lineRule="auto"/>
        <w:ind w:left="0" w:right="0" w:firstLine="0"/>
        <w:jc w:val="left"/>
        <w:rPr>
          <w:rFonts w:ascii="Tahoma" w:cs="Tahoma" w:eastAsia="Tahoma" w:hAnsi="Tahoma"/>
          <w:b w:val="1"/>
          <w:i w:val="1"/>
          <w:smallCaps w:val="0"/>
          <w:strike w:val="0"/>
          <w:color w:val="000000"/>
          <w:sz w:val="19"/>
          <w:szCs w:val="19"/>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The Rule of the Brothers of the Christian Schools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7000122070312" w:line="201.25282287597656"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1"/>
          <w:smallCaps w:val="0"/>
          <w:strike w:val="0"/>
          <w:color w:val="000000"/>
          <w:sz w:val="19"/>
          <w:szCs w:val="19"/>
          <w:u w:val="none"/>
          <w:shd w:fill="auto" w:val="clear"/>
          <w:vertAlign w:val="baseline"/>
          <w:rtl w:val="0"/>
        </w:rPr>
        <w:t xml:space="preserve">Ministry Management.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St. Mary's Press, February,  1989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imes" w:cs="Times" w:eastAsia="Times" w:hAnsi="Times"/>
          <w:b w:val="1"/>
          <w:i w:val="0"/>
          <w:smallCaps w:val="0"/>
          <w:strike w:val="0"/>
          <w:color w:val="000000"/>
          <w:sz w:val="24"/>
          <w:szCs w:val="24"/>
          <w:u w:val="none"/>
          <w:shd w:fill="auto" w:val="clear"/>
          <w:vertAlign w:val="baseline"/>
        </w:rPr>
        <w:sectPr>
          <w:type w:val="continuous"/>
          <w:pgSz w:h="16820" w:w="11760" w:orient="portrait"/>
          <w:pgMar w:bottom="366.47789001464844" w:top="526.319580078125" w:left="1440" w:right="1440" w:header="0" w:footer="720"/>
          <w:cols w:equalWidth="0" w:num="1">
            <w:col w:space="0" w:w="8880"/>
          </w:cols>
        </w:sectPr>
      </w:pP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155448" cy="86868"/>
            <wp:effectExtent b="0" l="0" r="0" t="0"/>
            <wp:docPr id="19" name="image32.png"/>
            <a:graphic>
              <a:graphicData uri="http://schemas.openxmlformats.org/drawingml/2006/picture">
                <pic:pic>
                  <pic:nvPicPr>
                    <pic:cNvPr id="0" name="image32.png"/>
                    <pic:cNvPicPr preferRelativeResize="0"/>
                  </pic:nvPicPr>
                  <pic:blipFill>
                    <a:blip r:embed="rId38"/>
                    <a:srcRect b="0" l="0" r="0" t="0"/>
                    <a:stretch>
                      <a:fillRect/>
                    </a:stretch>
                  </pic:blipFill>
                  <pic:spPr>
                    <a:xfrm>
                      <a:off x="0" y="0"/>
                      <a:ext cx="155448" cy="86868"/>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5666198730469" w:line="240" w:lineRule="auto"/>
        <w:ind w:left="0" w:right="0" w:firstLine="0"/>
        <w:jc w:val="center"/>
        <w:rPr>
          <w:rFonts w:ascii="Cambria" w:cs="Cambria" w:eastAsia="Cambria" w:hAnsi="Cambria"/>
          <w:b w:val="1"/>
          <w:i w:val="0"/>
          <w:smallCaps w:val="0"/>
          <w:strike w:val="0"/>
          <w:color w:val="000000"/>
          <w:sz w:val="17"/>
          <w:szCs w:val="17"/>
          <w:u w:val="none"/>
          <w:shd w:fill="auto" w:val="clear"/>
          <w:vertAlign w:val="baseline"/>
        </w:rPr>
        <w:sectPr>
          <w:type w:val="continuous"/>
          <w:pgSz w:h="16820" w:w="11760" w:orient="portrait"/>
          <w:pgMar w:bottom="366.47789001464844" w:top="526.319580078125" w:left="136.9999885559082" w:right="19.19921875" w:header="0" w:footer="720"/>
          <w:cols w:equalWidth="0" w:num="1">
            <w:col w:space="0" w:w="11603.800792694092"/>
          </w:cols>
        </w:sectPr>
      </w:pPr>
      <w:r w:rsidDel="00000000" w:rsidR="00000000" w:rsidRPr="00000000">
        <w:rPr>
          <w:rFonts w:ascii="Cambria" w:cs="Cambria" w:eastAsia="Cambria" w:hAnsi="Cambria"/>
          <w:b w:val="1"/>
          <w:i w:val="0"/>
          <w:smallCaps w:val="0"/>
          <w:strike w:val="0"/>
          <w:color w:val="000000"/>
          <w:sz w:val="17"/>
          <w:szCs w:val="17"/>
          <w:u w:val="none"/>
          <w:shd w:fill="auto" w:val="clear"/>
          <w:vertAlign w:val="baseline"/>
          <w:rtl w:val="0"/>
        </w:rPr>
        <w:t xml:space="preserve">@ -l.ASALLIANA N. 22 - Article 15 -Code C: Teaching. Pedagogy. Mission. (98) - Fratelli delle Scuole Cristiane - Via Aurelia, 476 - 00165 Ro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9297180175781" w:line="239.9040126800537" w:lineRule="auto"/>
        <w:ind w:left="0" w:right="118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18.577880859375" w:right="19.6411132812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20" w:w="11760" w:orient="portrait"/>
      <w:pgMar w:bottom="366.47789001464844" w:top="526.319580078125" w:left="1443.1999206542969" w:right="1376.441650390625" w:header="0" w:footer="720"/>
      <w:cols w:equalWidth="0" w:num="2">
        <w:col w:space="0" w:w="4470.179138183594"/>
        <w:col w:space="0" w:w="4470.17913818359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ahoma">
    <w:embedRegular w:fontKey="{00000000-0000-0000-0000-000000000000}" r:id="rId1" w:subsetted="0"/>
    <w:embedBold w:fontKey="{00000000-0000-0000-0000-000000000000}" r:id="rId2"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image" Target="media/image11.png"/><Relationship Id="rId21" Type="http://schemas.openxmlformats.org/officeDocument/2006/relationships/image" Target="media/image6.png"/><Relationship Id="rId24" Type="http://schemas.openxmlformats.org/officeDocument/2006/relationships/image" Target="media/image10.png"/><Relationship Id="rId23"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4.png"/><Relationship Id="rId26" Type="http://schemas.openxmlformats.org/officeDocument/2006/relationships/image" Target="media/image15.png"/><Relationship Id="rId25" Type="http://schemas.openxmlformats.org/officeDocument/2006/relationships/image" Target="media/image20.png"/><Relationship Id="rId28" Type="http://schemas.openxmlformats.org/officeDocument/2006/relationships/image" Target="media/image14.png"/><Relationship Id="rId27" Type="http://schemas.openxmlformats.org/officeDocument/2006/relationships/image" Target="media/image13.png"/><Relationship Id="rId5" Type="http://schemas.openxmlformats.org/officeDocument/2006/relationships/styles" Target="styles.xml"/><Relationship Id="rId6" Type="http://schemas.openxmlformats.org/officeDocument/2006/relationships/image" Target="media/image21.png"/><Relationship Id="rId29" Type="http://schemas.openxmlformats.org/officeDocument/2006/relationships/image" Target="media/image29.png"/><Relationship Id="rId7" Type="http://schemas.openxmlformats.org/officeDocument/2006/relationships/image" Target="media/image25.png"/><Relationship Id="rId8" Type="http://schemas.openxmlformats.org/officeDocument/2006/relationships/image" Target="media/image27.png"/><Relationship Id="rId31" Type="http://schemas.openxmlformats.org/officeDocument/2006/relationships/image" Target="media/image28.png"/><Relationship Id="rId30" Type="http://schemas.openxmlformats.org/officeDocument/2006/relationships/image" Target="media/image26.png"/><Relationship Id="rId11" Type="http://schemas.openxmlformats.org/officeDocument/2006/relationships/image" Target="media/image33.png"/><Relationship Id="rId33" Type="http://schemas.openxmlformats.org/officeDocument/2006/relationships/image" Target="media/image17.png"/><Relationship Id="rId10" Type="http://schemas.openxmlformats.org/officeDocument/2006/relationships/image" Target="media/image22.png"/><Relationship Id="rId32" Type="http://schemas.openxmlformats.org/officeDocument/2006/relationships/image" Target="media/image16.png"/><Relationship Id="rId13" Type="http://schemas.openxmlformats.org/officeDocument/2006/relationships/image" Target="media/image23.png"/><Relationship Id="rId35" Type="http://schemas.openxmlformats.org/officeDocument/2006/relationships/image" Target="media/image30.png"/><Relationship Id="rId12" Type="http://schemas.openxmlformats.org/officeDocument/2006/relationships/image" Target="media/image8.png"/><Relationship Id="rId34" Type="http://schemas.openxmlformats.org/officeDocument/2006/relationships/image" Target="media/image18.png"/><Relationship Id="rId15" Type="http://schemas.openxmlformats.org/officeDocument/2006/relationships/image" Target="media/image4.png"/><Relationship Id="rId37" Type="http://schemas.openxmlformats.org/officeDocument/2006/relationships/image" Target="media/image3.png"/><Relationship Id="rId14" Type="http://schemas.openxmlformats.org/officeDocument/2006/relationships/image" Target="media/image31.png"/><Relationship Id="rId36" Type="http://schemas.openxmlformats.org/officeDocument/2006/relationships/image" Target="media/image19.png"/><Relationship Id="rId17" Type="http://schemas.openxmlformats.org/officeDocument/2006/relationships/image" Target="media/image2.png"/><Relationship Id="rId16" Type="http://schemas.openxmlformats.org/officeDocument/2006/relationships/image" Target="media/image1.png"/><Relationship Id="rId38" Type="http://schemas.openxmlformats.org/officeDocument/2006/relationships/image" Target="media/image32.png"/><Relationship Id="rId19" Type="http://schemas.openxmlformats.org/officeDocument/2006/relationships/image" Target="media/image9.png"/><Relationship Id="rId1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